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6F" w:rsidRPr="00EB4286" w:rsidRDefault="00663C6F" w:rsidP="00663C6F">
      <w:pPr>
        <w:jc w:val="right"/>
        <w:rPr>
          <w:b/>
          <w:sz w:val="24"/>
          <w:szCs w:val="24"/>
        </w:rPr>
      </w:pPr>
      <w:r w:rsidRPr="00EB4286">
        <w:rPr>
          <w:b/>
          <w:sz w:val="24"/>
          <w:szCs w:val="24"/>
        </w:rPr>
        <w:t xml:space="preserve">                                                                                                                                        </w:t>
      </w:r>
    </w:p>
    <w:p w:rsidR="00663C6F" w:rsidRPr="00813ED0" w:rsidRDefault="00663C6F" w:rsidP="00663C6F">
      <w:pPr>
        <w:jc w:val="center"/>
        <w:rPr>
          <w:b/>
          <w:sz w:val="24"/>
          <w:szCs w:val="24"/>
        </w:rPr>
      </w:pPr>
      <w:r w:rsidRPr="00813ED0">
        <w:rPr>
          <w:b/>
          <w:sz w:val="24"/>
          <w:szCs w:val="24"/>
        </w:rPr>
        <w:t>Государственный контракт (Контракт)</w:t>
      </w:r>
      <w:r w:rsidRPr="00813ED0">
        <w:rPr>
          <w:b/>
          <w:sz w:val="24"/>
          <w:szCs w:val="24"/>
          <w:vertAlign w:val="superscript"/>
        </w:rPr>
        <w:footnoteReference w:id="1"/>
      </w:r>
      <w:r w:rsidRPr="00813ED0">
        <w:rPr>
          <w:b/>
          <w:sz w:val="24"/>
          <w:szCs w:val="24"/>
        </w:rPr>
        <w:t xml:space="preserve"> №________</w:t>
      </w:r>
      <w:r w:rsidRPr="00813ED0">
        <w:rPr>
          <w:b/>
          <w:sz w:val="24"/>
          <w:szCs w:val="24"/>
          <w:vertAlign w:val="superscript"/>
        </w:rPr>
        <w:footnoteReference w:id="2"/>
      </w:r>
      <w:r w:rsidRPr="00813ED0">
        <w:rPr>
          <w:b/>
          <w:sz w:val="24"/>
          <w:szCs w:val="24"/>
        </w:rPr>
        <w:t xml:space="preserve"> </w:t>
      </w:r>
    </w:p>
    <w:p w:rsidR="00663C6F" w:rsidRPr="00813ED0" w:rsidRDefault="00663C6F" w:rsidP="00663C6F">
      <w:pPr>
        <w:ind w:firstLine="360"/>
        <w:jc w:val="center"/>
        <w:rPr>
          <w:b/>
          <w:sz w:val="24"/>
          <w:szCs w:val="24"/>
        </w:rPr>
      </w:pPr>
      <w:r w:rsidRPr="00813ED0">
        <w:rPr>
          <w:b/>
          <w:sz w:val="24"/>
          <w:szCs w:val="24"/>
        </w:rPr>
        <w:t>на выполнение работ по текущему ремонту</w:t>
      </w:r>
      <w:r w:rsidR="00B61D3D" w:rsidRPr="00813ED0">
        <w:rPr>
          <w:b/>
          <w:sz w:val="24"/>
          <w:szCs w:val="24"/>
        </w:rPr>
        <w:t xml:space="preserve"> ___________</w:t>
      </w:r>
      <w:r w:rsidR="00B61D3D" w:rsidRPr="00813ED0">
        <w:rPr>
          <w:b/>
          <w:bCs/>
          <w:sz w:val="24"/>
          <w:szCs w:val="24"/>
          <w:vertAlign w:val="superscript"/>
        </w:rPr>
        <w:footnoteReference w:id="3"/>
      </w:r>
      <w:r w:rsidR="00670D77" w:rsidRPr="00813ED0">
        <w:rPr>
          <w:b/>
          <w:sz w:val="24"/>
          <w:szCs w:val="24"/>
        </w:rPr>
        <w:t xml:space="preserve"> </w:t>
      </w:r>
      <w:r w:rsidR="00670D77" w:rsidRPr="00813ED0">
        <w:rPr>
          <w:rStyle w:val="af1"/>
          <w:b/>
          <w:sz w:val="24"/>
          <w:szCs w:val="24"/>
        </w:rPr>
        <w:footnoteReference w:id="4"/>
      </w:r>
    </w:p>
    <w:p w:rsidR="00B61D3D" w:rsidRPr="00813ED0" w:rsidRDefault="00B61D3D" w:rsidP="00663C6F">
      <w:pPr>
        <w:ind w:firstLine="360"/>
        <w:jc w:val="center"/>
        <w:rPr>
          <w:b/>
          <w:sz w:val="24"/>
          <w:szCs w:val="24"/>
        </w:rPr>
      </w:pPr>
    </w:p>
    <w:p w:rsidR="00663C6F" w:rsidRPr="00813ED0" w:rsidRDefault="00663C6F" w:rsidP="00663C6F">
      <w:pPr>
        <w:ind w:firstLine="360"/>
        <w:rPr>
          <w:sz w:val="24"/>
          <w:szCs w:val="24"/>
        </w:rPr>
      </w:pPr>
    </w:p>
    <w:p w:rsidR="00663C6F" w:rsidRPr="00813ED0" w:rsidRDefault="00663C6F" w:rsidP="00663C6F">
      <w:pPr>
        <w:rPr>
          <w:rFonts w:eastAsia="Calibri"/>
          <w:sz w:val="24"/>
          <w:szCs w:val="24"/>
        </w:rPr>
      </w:pPr>
      <w:r w:rsidRPr="00813ED0">
        <w:rPr>
          <w:sz w:val="24"/>
          <w:szCs w:val="24"/>
        </w:rPr>
        <w:t>г. Тверь</w:t>
      </w:r>
      <w:r w:rsidRPr="00813ED0">
        <w:rPr>
          <w:sz w:val="24"/>
          <w:szCs w:val="24"/>
        </w:rPr>
        <w:tab/>
      </w:r>
      <w:r w:rsidRPr="00813ED0">
        <w:rPr>
          <w:sz w:val="24"/>
          <w:szCs w:val="24"/>
        </w:rPr>
        <w:tab/>
        <w:t xml:space="preserve">                 </w:t>
      </w:r>
      <w:r w:rsidRPr="00813ED0">
        <w:rPr>
          <w:sz w:val="24"/>
          <w:szCs w:val="24"/>
        </w:rPr>
        <w:tab/>
      </w:r>
      <w:r w:rsidRPr="00813ED0">
        <w:rPr>
          <w:sz w:val="24"/>
          <w:szCs w:val="24"/>
        </w:rPr>
        <w:tab/>
      </w:r>
      <w:r w:rsidRPr="00813ED0">
        <w:rPr>
          <w:sz w:val="24"/>
          <w:szCs w:val="24"/>
        </w:rPr>
        <w:tab/>
      </w:r>
      <w:r w:rsidRPr="00813ED0">
        <w:rPr>
          <w:sz w:val="24"/>
          <w:szCs w:val="24"/>
        </w:rPr>
        <w:tab/>
      </w:r>
      <w:r w:rsidRPr="00813ED0">
        <w:rPr>
          <w:sz w:val="24"/>
          <w:szCs w:val="24"/>
        </w:rPr>
        <w:tab/>
        <w:t xml:space="preserve">         «___» ________ 20_ г.</w:t>
      </w:r>
      <w:r w:rsidRPr="00813ED0">
        <w:rPr>
          <w:sz w:val="24"/>
          <w:szCs w:val="24"/>
          <w:vertAlign w:val="superscript"/>
        </w:rPr>
        <w:footnoteReference w:id="5"/>
      </w:r>
    </w:p>
    <w:p w:rsidR="00663C6F" w:rsidRPr="00813ED0" w:rsidRDefault="00663C6F" w:rsidP="00663C6F">
      <w:pPr>
        <w:ind w:firstLine="360"/>
        <w:rPr>
          <w:sz w:val="24"/>
          <w:szCs w:val="24"/>
        </w:rPr>
      </w:pPr>
    </w:p>
    <w:p w:rsidR="00B61D3D" w:rsidRPr="00813ED0" w:rsidRDefault="00B61D3D" w:rsidP="00663C6F">
      <w:pPr>
        <w:ind w:firstLine="360"/>
        <w:rPr>
          <w:sz w:val="24"/>
          <w:szCs w:val="24"/>
        </w:rPr>
      </w:pPr>
    </w:p>
    <w:p w:rsidR="00663C6F" w:rsidRPr="00813ED0" w:rsidRDefault="00663C6F" w:rsidP="00663C6F">
      <w:pPr>
        <w:ind w:firstLine="567"/>
        <w:jc w:val="both"/>
        <w:rPr>
          <w:sz w:val="24"/>
          <w:szCs w:val="24"/>
        </w:rPr>
      </w:pPr>
      <w:r w:rsidRPr="00813ED0">
        <w:rPr>
          <w:sz w:val="24"/>
          <w:szCs w:val="24"/>
        </w:rPr>
        <w:t>____________________________</w:t>
      </w:r>
      <w:r w:rsidRPr="00813ED0">
        <w:rPr>
          <w:sz w:val="24"/>
          <w:szCs w:val="24"/>
          <w:vertAlign w:val="superscript"/>
        </w:rPr>
        <w:footnoteReference w:id="6"/>
      </w:r>
      <w:r w:rsidR="00A6679E" w:rsidRPr="00813ED0">
        <w:rPr>
          <w:sz w:val="24"/>
          <w:szCs w:val="24"/>
        </w:rPr>
        <w:t>,</w:t>
      </w:r>
      <w:r w:rsidRPr="00813ED0">
        <w:rPr>
          <w:sz w:val="24"/>
          <w:szCs w:val="24"/>
        </w:rPr>
        <w:t xml:space="preserve"> именуем__ в дальнейшем «Заказчик», в лице ________________________</w:t>
      </w:r>
      <w:r w:rsidRPr="00813ED0">
        <w:rPr>
          <w:sz w:val="24"/>
          <w:szCs w:val="24"/>
          <w:vertAlign w:val="superscript"/>
        </w:rPr>
        <w:footnoteReference w:id="7"/>
      </w:r>
      <w:r w:rsidRPr="00813ED0">
        <w:rPr>
          <w:sz w:val="24"/>
          <w:szCs w:val="24"/>
        </w:rPr>
        <w:t>, действующего на основании _________</w:t>
      </w:r>
      <w:r w:rsidRPr="00813ED0">
        <w:rPr>
          <w:sz w:val="24"/>
          <w:szCs w:val="24"/>
          <w:vertAlign w:val="superscript"/>
        </w:rPr>
        <w:footnoteReference w:id="8"/>
      </w:r>
      <w:r w:rsidRPr="00813ED0">
        <w:rPr>
          <w:sz w:val="24"/>
          <w:szCs w:val="24"/>
        </w:rPr>
        <w:t>, с одной стороны и __________________________</w:t>
      </w:r>
      <w:r w:rsidRPr="00813ED0">
        <w:rPr>
          <w:sz w:val="24"/>
          <w:szCs w:val="24"/>
          <w:vertAlign w:val="superscript"/>
        </w:rPr>
        <w:footnoteReference w:id="9"/>
      </w:r>
      <w:r w:rsidRPr="00813ED0">
        <w:rPr>
          <w:sz w:val="24"/>
          <w:szCs w:val="24"/>
        </w:rPr>
        <w:t>, именуем__ в дальнейшем «Подрядчик», в лице ______________________</w:t>
      </w:r>
      <w:r w:rsidRPr="00813ED0">
        <w:rPr>
          <w:sz w:val="24"/>
          <w:szCs w:val="24"/>
          <w:vertAlign w:val="superscript"/>
        </w:rPr>
        <w:footnoteReference w:id="10"/>
      </w:r>
      <w:r w:rsidRPr="00813ED0">
        <w:rPr>
          <w:sz w:val="24"/>
          <w:szCs w:val="24"/>
        </w:rPr>
        <w:t>, действующего на основании ________________</w:t>
      </w:r>
      <w:r w:rsidRPr="00813ED0">
        <w:rPr>
          <w:sz w:val="24"/>
          <w:szCs w:val="24"/>
          <w:vertAlign w:val="superscript"/>
        </w:rPr>
        <w:footnoteReference w:id="11"/>
      </w:r>
      <w:r w:rsidRPr="00813ED0">
        <w:rPr>
          <w:sz w:val="24"/>
          <w:szCs w:val="24"/>
        </w:rPr>
        <w:t xml:space="preserve">, </w:t>
      </w:r>
      <w:r w:rsidRPr="00813ED0">
        <w:rPr>
          <w:i/>
          <w:sz w:val="24"/>
          <w:szCs w:val="24"/>
        </w:rPr>
        <w:t>являясь в соответствии с Федеральным законом</w:t>
      </w:r>
      <w:bookmarkStart w:id="0" w:name="_GoBack"/>
      <w:r w:rsidRPr="00813ED0">
        <w:rPr>
          <w:i/>
          <w:sz w:val="24"/>
          <w:szCs w:val="24"/>
        </w:rPr>
        <w:t xml:space="preserve"> от 24.07.2007 № 209-ФЗ «О развитии малого и среднего предпринимательства в </w:t>
      </w:r>
      <w:bookmarkEnd w:id="0"/>
      <w:r w:rsidRPr="00813ED0">
        <w:rPr>
          <w:i/>
          <w:sz w:val="24"/>
          <w:szCs w:val="24"/>
        </w:rPr>
        <w:t>Российской Федерации» субъектом малого предпринимательства (или в соответствии с Федеральным законом от 12.01.1996          № 7-ФЗ «О некоммерческих организациях» социально ориентированной некоммерческой организацией)</w:t>
      </w:r>
      <w:r w:rsidRPr="00813ED0">
        <w:rPr>
          <w:i/>
          <w:sz w:val="24"/>
          <w:szCs w:val="24"/>
          <w:vertAlign w:val="superscript"/>
        </w:rPr>
        <w:footnoteReference w:id="12"/>
      </w:r>
      <w:r w:rsidRPr="00813ED0">
        <w:rPr>
          <w:sz w:val="24"/>
          <w:szCs w:val="24"/>
        </w:rPr>
        <w:t>, с другой стороны,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на основании _____________________</w:t>
      </w:r>
      <w:r w:rsidRPr="00813ED0">
        <w:rPr>
          <w:sz w:val="24"/>
          <w:szCs w:val="24"/>
          <w:vertAlign w:val="superscript"/>
        </w:rPr>
        <w:footnoteReference w:id="13"/>
      </w:r>
      <w:r w:rsidRPr="00813ED0">
        <w:rPr>
          <w:sz w:val="24"/>
          <w:szCs w:val="24"/>
        </w:rPr>
        <w:t xml:space="preserve"> настоящий государственный</w:t>
      </w:r>
      <w:r w:rsidRPr="00813ED0">
        <w:rPr>
          <w:sz w:val="24"/>
          <w:szCs w:val="24"/>
          <w:vertAlign w:val="superscript"/>
        </w:rPr>
        <w:footnoteReference w:id="14"/>
      </w:r>
      <w:r w:rsidRPr="00813ED0">
        <w:rPr>
          <w:sz w:val="24"/>
          <w:szCs w:val="24"/>
        </w:rPr>
        <w:t xml:space="preserve"> контракт (далее – контракт) о нижеследующем:</w:t>
      </w:r>
    </w:p>
    <w:p w:rsidR="00663C6F" w:rsidRPr="00813ED0" w:rsidRDefault="00663C6F" w:rsidP="00663C6F">
      <w:pPr>
        <w:ind w:firstLine="567"/>
        <w:jc w:val="both"/>
        <w:rPr>
          <w:sz w:val="24"/>
          <w:szCs w:val="24"/>
        </w:rPr>
      </w:pPr>
    </w:p>
    <w:p w:rsidR="00663C6F" w:rsidRPr="00813ED0" w:rsidRDefault="00663C6F" w:rsidP="00663C6F">
      <w:pPr>
        <w:spacing w:line="276" w:lineRule="auto"/>
        <w:jc w:val="center"/>
        <w:rPr>
          <w:b/>
          <w:sz w:val="24"/>
          <w:szCs w:val="24"/>
        </w:rPr>
      </w:pPr>
      <w:r w:rsidRPr="00813ED0">
        <w:rPr>
          <w:b/>
          <w:sz w:val="24"/>
          <w:szCs w:val="24"/>
        </w:rPr>
        <w:t>1. Предмет контракта</w:t>
      </w:r>
    </w:p>
    <w:p w:rsidR="00663C6F" w:rsidRPr="00813ED0" w:rsidRDefault="00663C6F" w:rsidP="00663C6F">
      <w:pPr>
        <w:ind w:firstLine="567"/>
        <w:jc w:val="both"/>
        <w:rPr>
          <w:sz w:val="24"/>
          <w:szCs w:val="24"/>
        </w:rPr>
      </w:pPr>
      <w:r w:rsidRPr="00813ED0">
        <w:rPr>
          <w:sz w:val="24"/>
          <w:szCs w:val="24"/>
        </w:rPr>
        <w:t xml:space="preserve">1.1. По контракту Заказчик поручает, а Подрядчик принимает на себя обязательство в установленный контрактом срок выполнить весь комплекс работ </w:t>
      </w:r>
      <w:r w:rsidRPr="00813ED0">
        <w:rPr>
          <w:bCs/>
          <w:sz w:val="24"/>
          <w:szCs w:val="24"/>
        </w:rPr>
        <w:t>по текущему ремонту __________________________________</w:t>
      </w:r>
      <w:r w:rsidRPr="00813ED0">
        <w:rPr>
          <w:bCs/>
          <w:sz w:val="24"/>
          <w:szCs w:val="24"/>
          <w:vertAlign w:val="superscript"/>
        </w:rPr>
        <w:footnoteReference w:id="15"/>
      </w:r>
      <w:r w:rsidRPr="00813ED0">
        <w:rPr>
          <w:bCs/>
          <w:sz w:val="24"/>
          <w:szCs w:val="24"/>
        </w:rPr>
        <w:t xml:space="preserve"> </w:t>
      </w:r>
      <w:r w:rsidRPr="00813ED0">
        <w:rPr>
          <w:sz w:val="24"/>
          <w:szCs w:val="24"/>
        </w:rPr>
        <w:t xml:space="preserve">(далее - работы), расположенного по адресу: </w:t>
      </w:r>
      <w:r w:rsidRPr="00813ED0">
        <w:rPr>
          <w:sz w:val="24"/>
          <w:szCs w:val="24"/>
        </w:rPr>
        <w:lastRenderedPageBreak/>
        <w:t>_______________________</w:t>
      </w:r>
      <w:r w:rsidRPr="00813ED0">
        <w:rPr>
          <w:sz w:val="24"/>
          <w:szCs w:val="24"/>
          <w:vertAlign w:val="superscript"/>
        </w:rPr>
        <w:footnoteReference w:id="16"/>
      </w:r>
      <w:r w:rsidRPr="00813ED0">
        <w:rPr>
          <w:sz w:val="24"/>
          <w:szCs w:val="24"/>
        </w:rPr>
        <w:t xml:space="preserve"> (далее - объект), в соответствии с </w:t>
      </w:r>
      <w:r w:rsidR="00E268C9" w:rsidRPr="00813ED0">
        <w:rPr>
          <w:sz w:val="24"/>
          <w:szCs w:val="24"/>
        </w:rPr>
        <w:t>О</w:t>
      </w:r>
      <w:r w:rsidR="009D39DE" w:rsidRPr="00813ED0">
        <w:rPr>
          <w:sz w:val="24"/>
          <w:szCs w:val="24"/>
        </w:rPr>
        <w:t>писанием объекта закупки (т</w:t>
      </w:r>
      <w:r w:rsidRPr="00813ED0">
        <w:rPr>
          <w:sz w:val="24"/>
          <w:szCs w:val="24"/>
        </w:rPr>
        <w:t>ехническим заданием</w:t>
      </w:r>
      <w:r w:rsidR="009D39DE" w:rsidRPr="00813ED0">
        <w:rPr>
          <w:sz w:val="24"/>
          <w:szCs w:val="24"/>
        </w:rPr>
        <w:t>)</w:t>
      </w:r>
      <w:r w:rsidRPr="00813ED0">
        <w:rPr>
          <w:sz w:val="24"/>
          <w:szCs w:val="24"/>
        </w:rPr>
        <w:t xml:space="preserve"> (Приложение № 1 к контракту), являющимся неотъемлемой частью контракта.</w:t>
      </w:r>
    </w:p>
    <w:p w:rsidR="00663C6F" w:rsidRPr="00813ED0" w:rsidRDefault="00663C6F" w:rsidP="00663C6F">
      <w:pPr>
        <w:ind w:firstLine="567"/>
        <w:jc w:val="both"/>
        <w:rPr>
          <w:sz w:val="24"/>
          <w:szCs w:val="24"/>
        </w:rPr>
      </w:pPr>
      <w:r w:rsidRPr="00813ED0">
        <w:rPr>
          <w:sz w:val="24"/>
          <w:szCs w:val="24"/>
        </w:rPr>
        <w:t>1.2. Подрядчик обязуется выполнить работы в соответствии с условиями контракта.</w:t>
      </w:r>
    </w:p>
    <w:p w:rsidR="00663C6F" w:rsidRPr="00813ED0" w:rsidRDefault="00663C6F" w:rsidP="00663C6F">
      <w:pPr>
        <w:ind w:firstLine="567"/>
        <w:jc w:val="both"/>
        <w:rPr>
          <w:sz w:val="24"/>
          <w:szCs w:val="24"/>
        </w:rPr>
      </w:pPr>
      <w:r w:rsidRPr="00813ED0">
        <w:rPr>
          <w:sz w:val="24"/>
          <w:szCs w:val="24"/>
        </w:rPr>
        <w:t>1.3. Заказчик обязуется создать Подрядчику необходимые условия для выполнения работ по контракту, принять надлежащим образом выполненные работы и оплатить их в порядке и сроки, предусмотренные контрактом.</w:t>
      </w:r>
    </w:p>
    <w:p w:rsidR="00663C6F" w:rsidRPr="00813ED0" w:rsidRDefault="00663C6F" w:rsidP="00663C6F">
      <w:pPr>
        <w:ind w:firstLine="567"/>
        <w:jc w:val="both"/>
        <w:rPr>
          <w:sz w:val="24"/>
          <w:szCs w:val="24"/>
        </w:rPr>
      </w:pPr>
      <w:r w:rsidRPr="00813ED0">
        <w:rPr>
          <w:sz w:val="24"/>
          <w:szCs w:val="24"/>
        </w:rPr>
        <w:t>1.4. Подписывая контракт, Подрядчик подтверждает, что:</w:t>
      </w:r>
    </w:p>
    <w:p w:rsidR="00663C6F" w:rsidRPr="00813ED0" w:rsidRDefault="00663C6F" w:rsidP="00663C6F">
      <w:pPr>
        <w:ind w:firstLine="567"/>
        <w:jc w:val="both"/>
        <w:rPr>
          <w:sz w:val="24"/>
          <w:szCs w:val="24"/>
        </w:rPr>
      </w:pPr>
      <w:r w:rsidRPr="00813ED0">
        <w:rPr>
          <w:sz w:val="24"/>
          <w:szCs w:val="24"/>
        </w:rPr>
        <w:t>1.4.1. несет полную ответственность за выполнение работ по контракту, в соответствии с действующими в Российской Федерации нормативно-правовыми и</w:t>
      </w:r>
      <w:r w:rsidR="001904EC" w:rsidRPr="00813ED0">
        <w:rPr>
          <w:sz w:val="24"/>
          <w:szCs w:val="24"/>
        </w:rPr>
        <w:t xml:space="preserve"> нормативно-техническими актами.</w:t>
      </w:r>
    </w:p>
    <w:p w:rsidR="00663C6F" w:rsidRPr="00813ED0" w:rsidRDefault="00663C6F" w:rsidP="00663C6F">
      <w:pPr>
        <w:ind w:firstLine="567"/>
        <w:jc w:val="both"/>
        <w:rPr>
          <w:sz w:val="24"/>
          <w:szCs w:val="24"/>
        </w:rPr>
      </w:pPr>
      <w:r w:rsidRPr="00813ED0">
        <w:rPr>
          <w:sz w:val="24"/>
          <w:szCs w:val="24"/>
        </w:rPr>
        <w:t>1.4.2. полностью понимает и осознает характер объема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w:t>
      </w:r>
      <w:r w:rsidR="00166986" w:rsidRPr="00813ED0">
        <w:rPr>
          <w:sz w:val="24"/>
          <w:szCs w:val="24"/>
        </w:rPr>
        <w:t>ми</w:t>
      </w:r>
      <w:r w:rsidRPr="00813ED0">
        <w:rPr>
          <w:sz w:val="24"/>
          <w:szCs w:val="24"/>
        </w:rPr>
        <w:t xml:space="preserve">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требованиями миграционного контроля,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663C6F" w:rsidRPr="00813ED0" w:rsidRDefault="00663C6F" w:rsidP="00663C6F">
      <w:pPr>
        <w:ind w:firstLine="567"/>
        <w:jc w:val="both"/>
        <w:rPr>
          <w:sz w:val="24"/>
          <w:szCs w:val="24"/>
        </w:rPr>
      </w:pPr>
      <w:r w:rsidRPr="00813ED0">
        <w:rPr>
          <w:sz w:val="24"/>
          <w:szCs w:val="24"/>
        </w:rPr>
        <w:t>1.5. Подрядчик получил и изучил все материалы контракта,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w:t>
      </w:r>
    </w:p>
    <w:p w:rsidR="00663C6F" w:rsidRPr="00813ED0" w:rsidRDefault="00663C6F" w:rsidP="00663C6F">
      <w:pPr>
        <w:ind w:firstLine="567"/>
        <w:jc w:val="both"/>
        <w:rPr>
          <w:sz w:val="24"/>
          <w:szCs w:val="24"/>
        </w:rPr>
      </w:pPr>
      <w:r w:rsidRPr="00813ED0">
        <w:rPr>
          <w:sz w:val="24"/>
          <w:szCs w:val="24"/>
        </w:rPr>
        <w:t>1.6. Идентификационный код закупки: _______________________________</w:t>
      </w:r>
      <w:r w:rsidR="00B61D3D" w:rsidRPr="00813ED0">
        <w:rPr>
          <w:sz w:val="24"/>
          <w:szCs w:val="24"/>
        </w:rPr>
        <w:t>__</w:t>
      </w:r>
      <w:r w:rsidRPr="00813ED0">
        <w:rPr>
          <w:sz w:val="24"/>
          <w:szCs w:val="24"/>
        </w:rPr>
        <w:t>____.</w:t>
      </w:r>
      <w:r w:rsidRPr="00813ED0">
        <w:rPr>
          <w:sz w:val="24"/>
          <w:szCs w:val="24"/>
          <w:vertAlign w:val="superscript"/>
        </w:rPr>
        <w:footnoteReference w:id="17"/>
      </w:r>
    </w:p>
    <w:p w:rsidR="00663C6F" w:rsidRPr="00813ED0" w:rsidRDefault="00990F73" w:rsidP="00663C6F">
      <w:pPr>
        <w:ind w:firstLine="567"/>
        <w:jc w:val="both"/>
        <w:rPr>
          <w:sz w:val="24"/>
          <w:szCs w:val="24"/>
        </w:rPr>
      </w:pPr>
      <w:r w:rsidRPr="00813ED0">
        <w:rPr>
          <w:sz w:val="24"/>
          <w:szCs w:val="24"/>
        </w:rPr>
        <w:t>1.7. Источник финансирования: __</w:t>
      </w:r>
      <w:r w:rsidR="00B61D3D" w:rsidRPr="00813ED0">
        <w:rPr>
          <w:sz w:val="24"/>
          <w:szCs w:val="24"/>
        </w:rPr>
        <w:t>_______</w:t>
      </w:r>
      <w:r w:rsidR="00663C6F" w:rsidRPr="00813ED0">
        <w:rPr>
          <w:sz w:val="24"/>
          <w:szCs w:val="24"/>
        </w:rPr>
        <w:t>_____________________</w:t>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r>
      <w:r w:rsidR="00663C6F" w:rsidRPr="00813ED0">
        <w:rPr>
          <w:sz w:val="24"/>
          <w:szCs w:val="24"/>
        </w:rPr>
        <w:softHyphen/>
        <w:t>_____________.</w:t>
      </w:r>
      <w:r w:rsidR="00663C6F" w:rsidRPr="00813ED0">
        <w:rPr>
          <w:sz w:val="24"/>
          <w:szCs w:val="24"/>
          <w:vertAlign w:val="superscript"/>
        </w:rPr>
        <w:footnoteReference w:id="18"/>
      </w:r>
    </w:p>
    <w:p w:rsidR="00663C6F" w:rsidRPr="00813ED0" w:rsidRDefault="00663C6F" w:rsidP="00663C6F">
      <w:pPr>
        <w:ind w:firstLine="567"/>
        <w:jc w:val="both"/>
        <w:rPr>
          <w:sz w:val="24"/>
          <w:szCs w:val="24"/>
        </w:rPr>
      </w:pPr>
    </w:p>
    <w:p w:rsidR="00663C6F" w:rsidRPr="00813ED0" w:rsidRDefault="00663C6F" w:rsidP="00663C6F">
      <w:pPr>
        <w:jc w:val="center"/>
        <w:rPr>
          <w:b/>
          <w:sz w:val="24"/>
          <w:szCs w:val="24"/>
        </w:rPr>
      </w:pPr>
      <w:r w:rsidRPr="00813ED0">
        <w:rPr>
          <w:b/>
          <w:snapToGrid w:val="0"/>
          <w:sz w:val="24"/>
          <w:szCs w:val="24"/>
        </w:rPr>
        <w:t>2. Цена контракта и порядок</w:t>
      </w:r>
      <w:r w:rsidRPr="00813ED0">
        <w:rPr>
          <w:b/>
          <w:sz w:val="24"/>
          <w:szCs w:val="24"/>
        </w:rPr>
        <w:t xml:space="preserve"> расчётов</w:t>
      </w:r>
    </w:p>
    <w:p w:rsidR="00663C6F" w:rsidRPr="00813ED0" w:rsidRDefault="00663C6F" w:rsidP="00663C6F">
      <w:pPr>
        <w:suppressLineNumbers/>
        <w:suppressAutoHyphens/>
        <w:snapToGrid w:val="0"/>
        <w:ind w:firstLine="567"/>
        <w:jc w:val="both"/>
        <w:rPr>
          <w:sz w:val="24"/>
          <w:szCs w:val="24"/>
          <w:lang w:eastAsia="ar-SA"/>
        </w:rPr>
      </w:pPr>
      <w:r w:rsidRPr="00813ED0">
        <w:rPr>
          <w:sz w:val="24"/>
          <w:szCs w:val="24"/>
          <w:lang w:eastAsia="ar-SA"/>
        </w:rPr>
        <w:t>2.1. Цена контракта составляет ______________(_____________) рублей, включая НДС</w:t>
      </w:r>
      <w:r w:rsidRPr="00813ED0">
        <w:rPr>
          <w:sz w:val="24"/>
          <w:szCs w:val="24"/>
          <w:vertAlign w:val="superscript"/>
          <w:lang w:eastAsia="ar-SA"/>
        </w:rPr>
        <w:footnoteReference w:id="19"/>
      </w:r>
      <w:r w:rsidRPr="00813ED0">
        <w:rPr>
          <w:sz w:val="24"/>
          <w:szCs w:val="24"/>
          <w:lang w:eastAsia="ar-SA"/>
        </w:rPr>
        <w:t>/НДС не облагается (если Подрядчик находится на упрощенной системе налогообложения).</w:t>
      </w:r>
      <w:r w:rsidRPr="00813ED0">
        <w:rPr>
          <w:sz w:val="24"/>
          <w:szCs w:val="24"/>
          <w:vertAlign w:val="superscript"/>
          <w:lang w:eastAsia="ar-SA"/>
        </w:rPr>
        <w:footnoteReference w:id="20"/>
      </w:r>
    </w:p>
    <w:p w:rsidR="00663C6F" w:rsidRPr="00813ED0" w:rsidRDefault="00663C6F" w:rsidP="00663C6F">
      <w:pPr>
        <w:suppressLineNumbers/>
        <w:suppressAutoHyphens/>
        <w:snapToGrid w:val="0"/>
        <w:ind w:firstLine="567"/>
        <w:jc w:val="both"/>
        <w:rPr>
          <w:sz w:val="24"/>
          <w:szCs w:val="24"/>
          <w:lang w:eastAsia="ar-SA"/>
        </w:rPr>
      </w:pPr>
      <w:r w:rsidRPr="00813ED0">
        <w:rPr>
          <w:sz w:val="24"/>
          <w:szCs w:val="24"/>
          <w:lang w:eastAsia="ar-SA"/>
        </w:rPr>
        <w:t>Цена контракта включает: исключительно все расходы Подрядчика, необходимые для качественного и своевременного выполнения работ, в том числе расходы на материалы, страхование, уплату таможенных пошлин, налогов, сборы и другие обязательные платежи; все подъемные и разгрузочно-погрузочные работы с применением ручного труда и техники, транспортные расходы, связанные с доставкой строительных материалов, а также прочих расходов, связанных с выполнением обязательств по контракту.</w:t>
      </w:r>
    </w:p>
    <w:p w:rsidR="00663C6F" w:rsidRPr="00813ED0" w:rsidRDefault="00663C6F" w:rsidP="00663C6F">
      <w:pPr>
        <w:autoSpaceDE w:val="0"/>
        <w:autoSpaceDN w:val="0"/>
        <w:adjustRightInd w:val="0"/>
        <w:ind w:firstLine="567"/>
        <w:jc w:val="both"/>
        <w:rPr>
          <w:sz w:val="24"/>
          <w:szCs w:val="24"/>
        </w:rPr>
      </w:pPr>
      <w:r w:rsidRPr="00813ED0">
        <w:rPr>
          <w:sz w:val="24"/>
          <w:szCs w:val="24"/>
        </w:rPr>
        <w:t>2.2. Ц</w:t>
      </w:r>
      <w:r w:rsidRPr="00813ED0">
        <w:rPr>
          <w:bCs/>
          <w:sz w:val="24"/>
          <w:szCs w:val="24"/>
        </w:rPr>
        <w:t>ена контракта является твёрдой и определяется на весь срок исполнения контракта, за исключением случаев, предусмотренных действующим законодательством и контрактом.</w:t>
      </w:r>
    </w:p>
    <w:p w:rsidR="00663C6F" w:rsidRPr="00813ED0" w:rsidRDefault="00663C6F" w:rsidP="00663C6F">
      <w:pPr>
        <w:autoSpaceDE w:val="0"/>
        <w:autoSpaceDN w:val="0"/>
        <w:adjustRightInd w:val="0"/>
        <w:ind w:firstLine="567"/>
        <w:jc w:val="both"/>
        <w:rPr>
          <w:rFonts w:eastAsia="Calibri"/>
          <w:sz w:val="24"/>
          <w:szCs w:val="24"/>
        </w:rPr>
      </w:pPr>
      <w:r w:rsidRPr="00813ED0">
        <w:rPr>
          <w:sz w:val="24"/>
          <w:szCs w:val="24"/>
        </w:rPr>
        <w:t>2.3. Сумма,</w:t>
      </w:r>
      <w:r w:rsidRPr="00813ED0">
        <w:rPr>
          <w:rFonts w:eastAsia="Calibri"/>
          <w:sz w:val="24"/>
          <w:szCs w:val="24"/>
        </w:rPr>
        <w:t xml:space="preserve"> подлежащая уплате Заказчиком Подрядчику,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w:t>
      </w:r>
      <w:r w:rsidRPr="00813ED0">
        <w:rPr>
          <w:rFonts w:eastAsia="Calibri"/>
          <w:sz w:val="24"/>
          <w:szCs w:val="24"/>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61D3D" w:rsidRPr="00813ED0" w:rsidRDefault="00B61D3D" w:rsidP="00663C6F">
      <w:pPr>
        <w:autoSpaceDE w:val="0"/>
        <w:autoSpaceDN w:val="0"/>
        <w:adjustRightInd w:val="0"/>
        <w:ind w:firstLine="567"/>
        <w:jc w:val="both"/>
        <w:rPr>
          <w:b/>
          <w:bCs/>
          <w:sz w:val="24"/>
          <w:szCs w:val="24"/>
        </w:rPr>
      </w:pPr>
      <w:r w:rsidRPr="00813ED0">
        <w:rPr>
          <w:rFonts w:eastAsia="Calibri"/>
          <w:b/>
          <w:sz w:val="24"/>
          <w:szCs w:val="24"/>
        </w:rPr>
        <w:t>Вариант 1.</w:t>
      </w:r>
    </w:p>
    <w:p w:rsidR="00663C6F" w:rsidRPr="00813ED0" w:rsidRDefault="00663C6F" w:rsidP="00B61D3D">
      <w:pPr>
        <w:ind w:firstLine="567"/>
        <w:jc w:val="both"/>
        <w:rPr>
          <w:rFonts w:eastAsia="Calibri"/>
          <w:sz w:val="24"/>
          <w:szCs w:val="24"/>
        </w:rPr>
      </w:pPr>
      <w:r w:rsidRPr="00813ED0">
        <w:rPr>
          <w:sz w:val="24"/>
          <w:szCs w:val="24"/>
        </w:rPr>
        <w:t>2.4.</w:t>
      </w:r>
      <w:r w:rsidR="00B61D3D" w:rsidRPr="00813ED0">
        <w:rPr>
          <w:rStyle w:val="af1"/>
          <w:sz w:val="24"/>
          <w:szCs w:val="24"/>
        </w:rPr>
        <w:footnoteReference w:id="21"/>
      </w:r>
      <w:r w:rsidR="00B61D3D" w:rsidRPr="00813ED0">
        <w:rPr>
          <w:sz w:val="24"/>
          <w:szCs w:val="24"/>
        </w:rPr>
        <w:t xml:space="preserve"> </w:t>
      </w:r>
      <w:r w:rsidRPr="00813ED0">
        <w:rPr>
          <w:sz w:val="24"/>
          <w:szCs w:val="24"/>
        </w:rPr>
        <w:t xml:space="preserve"> </w:t>
      </w:r>
      <w:r w:rsidR="0095668E" w:rsidRPr="00813ED0">
        <w:rPr>
          <w:sz w:val="24"/>
          <w:szCs w:val="24"/>
          <w:lang w:eastAsia="ar-SA"/>
        </w:rPr>
        <w:t xml:space="preserve">Оплата указанных в пункте 1.1 контракта работ осуществляется Заказчиком в следующем порядке: по факту выполненных работ </w:t>
      </w:r>
      <w:r w:rsidR="0095668E" w:rsidRPr="00813ED0">
        <w:rPr>
          <w:sz w:val="24"/>
          <w:szCs w:val="24"/>
        </w:rPr>
        <w:t>на основании документа о приемке,</w:t>
      </w:r>
      <w:r w:rsidR="0095668E" w:rsidRPr="00813ED0">
        <w:rPr>
          <w:sz w:val="24"/>
          <w:szCs w:val="24"/>
          <w:lang w:eastAsia="ar-SA"/>
        </w:rPr>
        <w:t xml:space="preserve"> сформированного в единой информационной системе и подписанного Сторонами усиленными электронными подписями (далее – документ о приемке) в течение </w:t>
      </w:r>
      <w:r w:rsidR="00150697" w:rsidRPr="00813ED0">
        <w:rPr>
          <w:sz w:val="24"/>
          <w:szCs w:val="24"/>
          <w:lang w:eastAsia="ar-SA"/>
        </w:rPr>
        <w:t>7</w:t>
      </w:r>
      <w:r w:rsidR="00076278" w:rsidRPr="00813ED0">
        <w:rPr>
          <w:sz w:val="24"/>
          <w:szCs w:val="24"/>
          <w:lang w:eastAsia="ar-SA"/>
        </w:rPr>
        <w:t xml:space="preserve"> (семи)</w:t>
      </w:r>
      <w:r w:rsidR="0095668E" w:rsidRPr="00813ED0">
        <w:rPr>
          <w:sz w:val="24"/>
          <w:szCs w:val="24"/>
          <w:lang w:eastAsia="ar-SA"/>
        </w:rPr>
        <w:t xml:space="preserve"> рабочих дней с даты подписания Заказчиком документа о приемке.</w:t>
      </w:r>
    </w:p>
    <w:p w:rsidR="00B61D3D" w:rsidRPr="00813ED0" w:rsidRDefault="00B61D3D" w:rsidP="00B61D3D">
      <w:pPr>
        <w:ind w:firstLine="567"/>
        <w:jc w:val="both"/>
        <w:rPr>
          <w:b/>
          <w:sz w:val="24"/>
          <w:szCs w:val="24"/>
          <w:lang w:eastAsia="ar-SA"/>
        </w:rPr>
      </w:pPr>
      <w:r w:rsidRPr="00813ED0">
        <w:rPr>
          <w:b/>
          <w:sz w:val="24"/>
          <w:szCs w:val="24"/>
          <w:lang w:eastAsia="ar-SA"/>
        </w:rPr>
        <w:t>Вариант 2.</w:t>
      </w:r>
    </w:p>
    <w:p w:rsidR="00B61D3D" w:rsidRPr="00813ED0" w:rsidRDefault="00B61D3D" w:rsidP="00B61D3D">
      <w:pPr>
        <w:autoSpaceDE w:val="0"/>
        <w:autoSpaceDN w:val="0"/>
        <w:adjustRightInd w:val="0"/>
        <w:ind w:firstLine="567"/>
        <w:jc w:val="both"/>
        <w:rPr>
          <w:sz w:val="24"/>
          <w:szCs w:val="24"/>
        </w:rPr>
      </w:pPr>
      <w:r w:rsidRPr="00813ED0">
        <w:rPr>
          <w:sz w:val="24"/>
          <w:szCs w:val="24"/>
        </w:rPr>
        <w:t>2.</w:t>
      </w:r>
      <w:r w:rsidR="008B5357" w:rsidRPr="00813ED0">
        <w:rPr>
          <w:sz w:val="24"/>
          <w:szCs w:val="24"/>
        </w:rPr>
        <w:t>4</w:t>
      </w:r>
      <w:r w:rsidRPr="00813ED0">
        <w:rPr>
          <w:sz w:val="24"/>
          <w:szCs w:val="24"/>
        </w:rPr>
        <w:t>.</w:t>
      </w:r>
      <w:r w:rsidRPr="00813ED0">
        <w:rPr>
          <w:rStyle w:val="af1"/>
          <w:sz w:val="24"/>
          <w:szCs w:val="24"/>
        </w:rPr>
        <w:footnoteReference w:id="22"/>
      </w:r>
      <w:r w:rsidRPr="00813ED0">
        <w:rPr>
          <w:sz w:val="24"/>
          <w:szCs w:val="24"/>
        </w:rPr>
        <w:t xml:space="preserve"> Оплата указанных в пункте 1.1 контракта работ осуществляется Заказчиком в следующем порядке: по факту выполненных работ по соответствующему этапу</w:t>
      </w:r>
      <w:r w:rsidR="00B2658E" w:rsidRPr="00813ED0">
        <w:rPr>
          <w:rFonts w:eastAsia="Calibri"/>
          <w:sz w:val="24"/>
          <w:szCs w:val="24"/>
        </w:rPr>
        <w:t xml:space="preserve"> в соответствии с Графиком оплаты выполненных работ (Приложение № 3 к контракту)</w:t>
      </w:r>
      <w:r w:rsidRPr="00813ED0">
        <w:rPr>
          <w:sz w:val="24"/>
          <w:szCs w:val="24"/>
        </w:rPr>
        <w:t xml:space="preserve"> на основании документа о приемке</w:t>
      </w:r>
      <w:r w:rsidR="008B5357" w:rsidRPr="00813ED0">
        <w:rPr>
          <w:sz w:val="24"/>
          <w:szCs w:val="24"/>
        </w:rPr>
        <w:t xml:space="preserve"> по соответствующему этапу</w:t>
      </w:r>
      <w:r w:rsidRPr="00813ED0">
        <w:rPr>
          <w:sz w:val="24"/>
          <w:szCs w:val="24"/>
        </w:rPr>
        <w:t xml:space="preserve">, сформированного в единой информационной системе и подписанного Сторонами усиленными электронными подписями (далее – документ о приемке) в течение </w:t>
      </w:r>
      <w:r w:rsidR="00076278" w:rsidRPr="00813ED0">
        <w:rPr>
          <w:sz w:val="24"/>
          <w:szCs w:val="24"/>
          <w:lang w:eastAsia="ar-SA"/>
        </w:rPr>
        <w:t xml:space="preserve">7 (семи) </w:t>
      </w:r>
      <w:r w:rsidRPr="00813ED0">
        <w:rPr>
          <w:sz w:val="24"/>
          <w:szCs w:val="24"/>
        </w:rPr>
        <w:t>рабочих дней с даты подписания Заказчиком документа о приемке.</w:t>
      </w:r>
    </w:p>
    <w:p w:rsidR="00663C6F" w:rsidRPr="00813ED0" w:rsidRDefault="00663C6F" w:rsidP="00663C6F">
      <w:pPr>
        <w:tabs>
          <w:tab w:val="left" w:pos="4365"/>
        </w:tabs>
        <w:ind w:firstLine="567"/>
        <w:jc w:val="both"/>
        <w:rPr>
          <w:sz w:val="24"/>
          <w:szCs w:val="24"/>
        </w:rPr>
      </w:pPr>
      <w:r w:rsidRPr="00813ED0">
        <w:rPr>
          <w:sz w:val="24"/>
          <w:szCs w:val="24"/>
        </w:rPr>
        <w:t>2.5. Обязательства Заказчика по оплате выполненных работ считаются исполненными с момента списания денежных средств со счета Заказчика на счет Подрядчика, указанный в контракте.</w:t>
      </w:r>
    </w:p>
    <w:p w:rsidR="00663C6F" w:rsidRPr="00813ED0" w:rsidRDefault="00663C6F" w:rsidP="00663C6F">
      <w:pPr>
        <w:tabs>
          <w:tab w:val="left" w:pos="4365"/>
        </w:tabs>
        <w:ind w:firstLine="567"/>
        <w:jc w:val="both"/>
        <w:rPr>
          <w:rFonts w:eastAsia="Calibri"/>
          <w:sz w:val="24"/>
          <w:szCs w:val="24"/>
        </w:rPr>
      </w:pPr>
      <w:r w:rsidRPr="00813ED0">
        <w:rPr>
          <w:rFonts w:eastAsia="Calibri"/>
          <w:sz w:val="24"/>
          <w:szCs w:val="24"/>
        </w:rPr>
        <w:t>2.6. Платежи по контракту осуществляются в валюте Российской Федерации – рублях. Разногласия по расчетам за выполненные работы разрешаются путем переговоров и проведения взаимных сверок.</w:t>
      </w:r>
    </w:p>
    <w:p w:rsidR="00663C6F" w:rsidRPr="00813ED0" w:rsidRDefault="00663C6F" w:rsidP="00663C6F">
      <w:pPr>
        <w:tabs>
          <w:tab w:val="left" w:pos="426"/>
        </w:tabs>
        <w:autoSpaceDE w:val="0"/>
        <w:autoSpaceDN w:val="0"/>
        <w:adjustRightInd w:val="0"/>
        <w:ind w:firstLine="567"/>
        <w:jc w:val="both"/>
        <w:rPr>
          <w:sz w:val="24"/>
          <w:szCs w:val="24"/>
        </w:rPr>
      </w:pPr>
      <w:r w:rsidRPr="00813ED0">
        <w:rPr>
          <w:sz w:val="24"/>
          <w:szCs w:val="24"/>
        </w:rPr>
        <w:t xml:space="preserve">2.7. Цена контракта может быть снижена по соглашению </w:t>
      </w:r>
      <w:r w:rsidR="001904EC" w:rsidRPr="00813ED0">
        <w:rPr>
          <w:sz w:val="24"/>
          <w:szCs w:val="24"/>
        </w:rPr>
        <w:t>С</w:t>
      </w:r>
      <w:r w:rsidRPr="00813ED0">
        <w:rPr>
          <w:sz w:val="24"/>
          <w:szCs w:val="24"/>
        </w:rPr>
        <w:t>торон без изменения предусмотренных контрактом объёма работы, качества выполняемой работы и иных условий контракта.</w:t>
      </w:r>
    </w:p>
    <w:p w:rsidR="00663C6F" w:rsidRPr="00813ED0" w:rsidRDefault="00663C6F" w:rsidP="00663C6F">
      <w:pPr>
        <w:tabs>
          <w:tab w:val="left" w:pos="4365"/>
        </w:tabs>
        <w:ind w:firstLine="567"/>
        <w:jc w:val="both"/>
        <w:rPr>
          <w:sz w:val="24"/>
          <w:szCs w:val="24"/>
        </w:rPr>
      </w:pPr>
    </w:p>
    <w:p w:rsidR="00663C6F" w:rsidRPr="00813ED0" w:rsidRDefault="00663C6F" w:rsidP="00663C6F">
      <w:pPr>
        <w:tabs>
          <w:tab w:val="left" w:pos="4365"/>
        </w:tabs>
        <w:jc w:val="center"/>
        <w:rPr>
          <w:b/>
          <w:sz w:val="24"/>
          <w:szCs w:val="24"/>
        </w:rPr>
      </w:pPr>
      <w:r w:rsidRPr="00813ED0">
        <w:rPr>
          <w:b/>
          <w:sz w:val="24"/>
          <w:szCs w:val="24"/>
        </w:rPr>
        <w:t>3. Сроки выполнения работ</w:t>
      </w:r>
    </w:p>
    <w:p w:rsidR="00663C6F" w:rsidRPr="00813ED0" w:rsidRDefault="00663C6F" w:rsidP="00663C6F">
      <w:pPr>
        <w:tabs>
          <w:tab w:val="left" w:pos="4365"/>
        </w:tabs>
        <w:ind w:firstLine="567"/>
        <w:jc w:val="both"/>
        <w:rPr>
          <w:sz w:val="24"/>
          <w:szCs w:val="24"/>
        </w:rPr>
      </w:pPr>
      <w:r w:rsidRPr="00813ED0">
        <w:rPr>
          <w:b/>
          <w:sz w:val="24"/>
          <w:szCs w:val="24"/>
        </w:rPr>
        <w:t>Вариант 1.</w:t>
      </w:r>
    </w:p>
    <w:p w:rsidR="00663C6F" w:rsidRPr="00813ED0" w:rsidRDefault="00663C6F" w:rsidP="00663C6F">
      <w:pPr>
        <w:tabs>
          <w:tab w:val="left" w:pos="4365"/>
        </w:tabs>
        <w:ind w:firstLine="567"/>
        <w:jc w:val="both"/>
        <w:rPr>
          <w:sz w:val="24"/>
          <w:szCs w:val="24"/>
        </w:rPr>
      </w:pPr>
      <w:r w:rsidRPr="00813ED0">
        <w:rPr>
          <w:sz w:val="24"/>
          <w:szCs w:val="24"/>
        </w:rPr>
        <w:t>3.1.</w:t>
      </w:r>
      <w:r w:rsidR="009462B8" w:rsidRPr="00813ED0">
        <w:rPr>
          <w:sz w:val="24"/>
          <w:szCs w:val="24"/>
          <w:vertAlign w:val="superscript"/>
        </w:rPr>
        <w:footnoteReference w:id="23"/>
      </w:r>
      <w:r w:rsidRPr="00813ED0">
        <w:rPr>
          <w:sz w:val="24"/>
          <w:szCs w:val="24"/>
        </w:rPr>
        <w:t xml:space="preserve"> Сроки выполнения работ по контракту:</w:t>
      </w:r>
    </w:p>
    <w:p w:rsidR="00663C6F" w:rsidRPr="00813ED0" w:rsidRDefault="00663C6F" w:rsidP="00663C6F">
      <w:pPr>
        <w:tabs>
          <w:tab w:val="left" w:pos="4365"/>
        </w:tabs>
        <w:ind w:firstLine="567"/>
        <w:jc w:val="both"/>
        <w:rPr>
          <w:sz w:val="24"/>
          <w:szCs w:val="24"/>
        </w:rPr>
      </w:pPr>
      <w:r w:rsidRPr="00813ED0">
        <w:rPr>
          <w:sz w:val="24"/>
          <w:szCs w:val="24"/>
        </w:rPr>
        <w:t>начальный срок выполнения работ – с даты заключения контракта;</w:t>
      </w:r>
    </w:p>
    <w:p w:rsidR="00663C6F" w:rsidRPr="00813ED0" w:rsidRDefault="00663C6F" w:rsidP="00663C6F">
      <w:pPr>
        <w:tabs>
          <w:tab w:val="left" w:pos="4365"/>
        </w:tabs>
        <w:ind w:firstLine="567"/>
        <w:jc w:val="both"/>
        <w:rPr>
          <w:sz w:val="24"/>
          <w:szCs w:val="24"/>
        </w:rPr>
      </w:pPr>
      <w:r w:rsidRPr="00813ED0">
        <w:rPr>
          <w:sz w:val="24"/>
          <w:szCs w:val="24"/>
        </w:rPr>
        <w:t>конечный срок выполнения работ - _____________________________.</w:t>
      </w:r>
      <w:r w:rsidRPr="00813ED0">
        <w:rPr>
          <w:sz w:val="24"/>
          <w:szCs w:val="24"/>
          <w:vertAlign w:val="superscript"/>
        </w:rPr>
        <w:footnoteReference w:id="24"/>
      </w:r>
    </w:p>
    <w:p w:rsidR="00663C6F" w:rsidRPr="00813ED0" w:rsidRDefault="00663C6F" w:rsidP="00663C6F">
      <w:pPr>
        <w:tabs>
          <w:tab w:val="left" w:pos="4365"/>
        </w:tabs>
        <w:ind w:firstLine="567"/>
        <w:jc w:val="both"/>
        <w:rPr>
          <w:sz w:val="24"/>
          <w:szCs w:val="24"/>
        </w:rPr>
      </w:pPr>
      <w:r w:rsidRPr="00813ED0">
        <w:rPr>
          <w:sz w:val="24"/>
          <w:szCs w:val="24"/>
        </w:rPr>
        <w:t>3.1.1. Подрядчик обязан приступить к выполнению работ не позднее ____ (_____)</w:t>
      </w:r>
      <w:r w:rsidRPr="00813ED0">
        <w:rPr>
          <w:sz w:val="24"/>
          <w:szCs w:val="24"/>
          <w:vertAlign w:val="superscript"/>
        </w:rPr>
        <w:footnoteReference w:id="25"/>
      </w:r>
      <w:r w:rsidRPr="00813ED0">
        <w:rPr>
          <w:sz w:val="24"/>
          <w:szCs w:val="24"/>
        </w:rPr>
        <w:t xml:space="preserve"> дней с даты заключения контракта.</w:t>
      </w:r>
    </w:p>
    <w:p w:rsidR="00663C6F" w:rsidRPr="00813ED0" w:rsidRDefault="00663C6F" w:rsidP="00663C6F">
      <w:pPr>
        <w:ind w:right="-5" w:firstLine="567"/>
        <w:contextualSpacing/>
        <w:jc w:val="both"/>
        <w:rPr>
          <w:b/>
          <w:sz w:val="24"/>
          <w:szCs w:val="24"/>
        </w:rPr>
      </w:pPr>
      <w:r w:rsidRPr="00813ED0">
        <w:rPr>
          <w:b/>
          <w:sz w:val="24"/>
          <w:szCs w:val="24"/>
        </w:rPr>
        <w:t>Вариант 2.</w:t>
      </w:r>
    </w:p>
    <w:p w:rsidR="00663C6F" w:rsidRPr="00813ED0" w:rsidRDefault="00663C6F" w:rsidP="00663C6F">
      <w:pPr>
        <w:ind w:right="-5" w:firstLine="567"/>
        <w:contextualSpacing/>
        <w:jc w:val="both"/>
        <w:rPr>
          <w:sz w:val="24"/>
          <w:szCs w:val="24"/>
        </w:rPr>
      </w:pPr>
      <w:r w:rsidRPr="00813ED0">
        <w:rPr>
          <w:sz w:val="24"/>
          <w:szCs w:val="24"/>
        </w:rPr>
        <w:t>3.1.</w:t>
      </w:r>
      <w:r w:rsidR="009462B8" w:rsidRPr="00813ED0">
        <w:rPr>
          <w:sz w:val="24"/>
          <w:szCs w:val="24"/>
          <w:vertAlign w:val="superscript"/>
        </w:rPr>
        <w:footnoteReference w:id="26"/>
      </w:r>
      <w:r w:rsidRPr="00813ED0">
        <w:rPr>
          <w:sz w:val="24"/>
          <w:szCs w:val="24"/>
        </w:rPr>
        <w:t xml:space="preserve"> Срок выполнения работ: в течение ______(____)</w:t>
      </w:r>
      <w:r w:rsidRPr="00813ED0">
        <w:rPr>
          <w:sz w:val="24"/>
          <w:szCs w:val="24"/>
          <w:vertAlign w:val="superscript"/>
        </w:rPr>
        <w:footnoteReference w:id="27"/>
      </w:r>
      <w:r w:rsidRPr="00813ED0">
        <w:rPr>
          <w:sz w:val="24"/>
          <w:szCs w:val="24"/>
        </w:rPr>
        <w:t xml:space="preserve"> дней с даты заключения контракта.</w:t>
      </w:r>
    </w:p>
    <w:p w:rsidR="00B61D3D" w:rsidRPr="00813ED0" w:rsidRDefault="00B61D3D" w:rsidP="00B61D3D">
      <w:pPr>
        <w:suppressLineNumbers/>
        <w:suppressAutoHyphens/>
        <w:snapToGrid w:val="0"/>
        <w:ind w:firstLine="567"/>
        <w:jc w:val="both"/>
        <w:rPr>
          <w:b/>
          <w:sz w:val="24"/>
          <w:szCs w:val="24"/>
        </w:rPr>
      </w:pPr>
      <w:r w:rsidRPr="00813ED0">
        <w:rPr>
          <w:b/>
          <w:sz w:val="24"/>
          <w:szCs w:val="24"/>
        </w:rPr>
        <w:t xml:space="preserve">Вариант 3. </w:t>
      </w:r>
    </w:p>
    <w:p w:rsidR="00B2658E" w:rsidRPr="00813ED0" w:rsidRDefault="00B2658E" w:rsidP="00B2658E">
      <w:pPr>
        <w:tabs>
          <w:tab w:val="left" w:pos="4365"/>
        </w:tabs>
        <w:ind w:firstLine="567"/>
        <w:jc w:val="both"/>
        <w:rPr>
          <w:sz w:val="24"/>
          <w:szCs w:val="24"/>
        </w:rPr>
      </w:pPr>
      <w:r w:rsidRPr="00813ED0">
        <w:rPr>
          <w:sz w:val="24"/>
          <w:szCs w:val="24"/>
        </w:rPr>
        <w:t>3.1.</w:t>
      </w:r>
      <w:r w:rsidRPr="00813ED0">
        <w:rPr>
          <w:sz w:val="24"/>
          <w:szCs w:val="24"/>
          <w:vertAlign w:val="superscript"/>
        </w:rPr>
        <w:footnoteReference w:id="28"/>
      </w:r>
      <w:r w:rsidRPr="00813ED0">
        <w:rPr>
          <w:sz w:val="24"/>
          <w:szCs w:val="24"/>
        </w:rPr>
        <w:t xml:space="preserve"> Сроки выполнения работ по контракту: с даты заключения контракта по _____,</w:t>
      </w:r>
      <w:r w:rsidRPr="00813ED0">
        <w:rPr>
          <w:sz w:val="24"/>
          <w:szCs w:val="24"/>
          <w:vertAlign w:val="superscript"/>
        </w:rPr>
        <w:footnoteReference w:id="29"/>
      </w:r>
      <w:r w:rsidRPr="00813ED0">
        <w:rPr>
          <w:sz w:val="24"/>
          <w:szCs w:val="24"/>
        </w:rPr>
        <w:t xml:space="preserve"> с соблюдением сроков по этапам в соответствии с Графиком производства работ (Приложение № 2 к контракту):</w:t>
      </w:r>
    </w:p>
    <w:p w:rsidR="00B61D3D" w:rsidRPr="00813ED0" w:rsidRDefault="00B61D3D" w:rsidP="00B61D3D">
      <w:pPr>
        <w:suppressLineNumbers/>
        <w:suppressAutoHyphens/>
        <w:snapToGrid w:val="0"/>
        <w:ind w:firstLine="567"/>
        <w:jc w:val="both"/>
        <w:rPr>
          <w:sz w:val="24"/>
          <w:szCs w:val="24"/>
        </w:rPr>
      </w:pPr>
      <w:r w:rsidRPr="00813ED0">
        <w:rPr>
          <w:sz w:val="24"/>
          <w:szCs w:val="24"/>
        </w:rPr>
        <w:t>1 этап: с момента заключения контракта по __________.</w:t>
      </w:r>
      <w:r w:rsidRPr="00813ED0">
        <w:rPr>
          <w:sz w:val="24"/>
          <w:szCs w:val="24"/>
          <w:vertAlign w:val="superscript"/>
        </w:rPr>
        <w:footnoteReference w:id="30"/>
      </w:r>
    </w:p>
    <w:p w:rsidR="00B61D3D" w:rsidRPr="00813ED0" w:rsidRDefault="00B61D3D" w:rsidP="00B61D3D">
      <w:pPr>
        <w:suppressLineNumbers/>
        <w:suppressAutoHyphens/>
        <w:snapToGrid w:val="0"/>
        <w:ind w:firstLine="567"/>
        <w:jc w:val="both"/>
        <w:rPr>
          <w:sz w:val="24"/>
          <w:szCs w:val="24"/>
        </w:rPr>
      </w:pPr>
      <w:r w:rsidRPr="00813ED0">
        <w:rPr>
          <w:sz w:val="24"/>
          <w:szCs w:val="24"/>
        </w:rPr>
        <w:t>2 этап: с ______ по_______.</w:t>
      </w:r>
      <w:r w:rsidRPr="00813ED0">
        <w:rPr>
          <w:sz w:val="24"/>
          <w:szCs w:val="24"/>
          <w:vertAlign w:val="superscript"/>
        </w:rPr>
        <w:footnoteReference w:id="31"/>
      </w:r>
      <w:r w:rsidR="00775B48" w:rsidRPr="00813ED0">
        <w:rPr>
          <w:sz w:val="24"/>
          <w:szCs w:val="24"/>
        </w:rPr>
        <w:t xml:space="preserve"> </w:t>
      </w:r>
      <w:r w:rsidR="00775B48" w:rsidRPr="00813ED0">
        <w:rPr>
          <w:rStyle w:val="af1"/>
          <w:sz w:val="24"/>
          <w:szCs w:val="24"/>
        </w:rPr>
        <w:footnoteReference w:id="32"/>
      </w:r>
    </w:p>
    <w:p w:rsidR="00B61D3D" w:rsidRPr="00813ED0" w:rsidRDefault="00B61D3D" w:rsidP="00B61D3D">
      <w:pPr>
        <w:suppressLineNumbers/>
        <w:suppressAutoHyphens/>
        <w:snapToGrid w:val="0"/>
        <w:ind w:firstLine="567"/>
        <w:jc w:val="both"/>
        <w:rPr>
          <w:sz w:val="24"/>
          <w:szCs w:val="24"/>
          <w:lang w:eastAsia="ar-SA"/>
        </w:rPr>
      </w:pPr>
      <w:r w:rsidRPr="00813ED0">
        <w:rPr>
          <w:sz w:val="24"/>
          <w:szCs w:val="24"/>
          <w:lang w:eastAsia="ar-SA"/>
        </w:rPr>
        <w:lastRenderedPageBreak/>
        <w:t>3.1.1. Подрядчик обязан приступить к выполнению работ не позднее ______ (_______)</w:t>
      </w:r>
      <w:r w:rsidRPr="00813ED0">
        <w:rPr>
          <w:sz w:val="24"/>
          <w:szCs w:val="24"/>
          <w:vertAlign w:val="superscript"/>
          <w:lang w:eastAsia="ar-SA"/>
        </w:rPr>
        <w:footnoteReference w:id="33"/>
      </w:r>
      <w:r w:rsidRPr="00813ED0">
        <w:rPr>
          <w:sz w:val="24"/>
          <w:szCs w:val="24"/>
          <w:lang w:eastAsia="ar-SA"/>
        </w:rPr>
        <w:t xml:space="preserve"> дней с даты заключения контракта.</w:t>
      </w:r>
    </w:p>
    <w:p w:rsidR="00663C6F" w:rsidRPr="00813ED0" w:rsidRDefault="00663C6F" w:rsidP="00663C6F">
      <w:pPr>
        <w:tabs>
          <w:tab w:val="left" w:pos="4365"/>
        </w:tabs>
        <w:ind w:firstLine="567"/>
        <w:jc w:val="both"/>
        <w:rPr>
          <w:sz w:val="24"/>
          <w:szCs w:val="24"/>
        </w:rPr>
      </w:pPr>
      <w:r w:rsidRPr="00813ED0">
        <w:rPr>
          <w:sz w:val="24"/>
          <w:szCs w:val="24"/>
        </w:rPr>
        <w:t>3.2.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контракте, либо предусмотренных нормами действующего законодательства Российской Федерации.</w:t>
      </w:r>
    </w:p>
    <w:p w:rsidR="00663C6F" w:rsidRPr="00813ED0" w:rsidRDefault="00663C6F" w:rsidP="00663C6F">
      <w:pPr>
        <w:tabs>
          <w:tab w:val="left" w:pos="4365"/>
        </w:tabs>
        <w:ind w:firstLine="567"/>
        <w:jc w:val="both"/>
        <w:rPr>
          <w:sz w:val="24"/>
          <w:szCs w:val="24"/>
        </w:rPr>
      </w:pPr>
      <w:r w:rsidRPr="00813ED0">
        <w:rPr>
          <w:sz w:val="24"/>
          <w:szCs w:val="24"/>
        </w:rPr>
        <w:t>3.3. Сроки начала и окончания работ, являются исходными для определения имущественных санкций в случае нарушения Подрядчиком сроков выполнения работ.</w:t>
      </w:r>
    </w:p>
    <w:p w:rsidR="00663C6F" w:rsidRPr="00813ED0" w:rsidRDefault="00663C6F" w:rsidP="00663C6F">
      <w:pPr>
        <w:tabs>
          <w:tab w:val="left" w:pos="4365"/>
        </w:tabs>
        <w:ind w:firstLine="567"/>
        <w:jc w:val="both"/>
        <w:rPr>
          <w:sz w:val="24"/>
          <w:szCs w:val="24"/>
        </w:rPr>
      </w:pPr>
      <w:r w:rsidRPr="00813ED0">
        <w:rPr>
          <w:sz w:val="24"/>
          <w:szCs w:val="24"/>
        </w:rPr>
        <w:t>3.4. Подрядчик вправе досрочно выполнить работы, предусмотренные контрактом, при этом Подрядчик не вправе требовать увеличения цены контракта, а также досрочной оплаты Заказчиком выполненных работ.</w:t>
      </w:r>
    </w:p>
    <w:p w:rsidR="00663C6F" w:rsidRPr="00813ED0" w:rsidRDefault="00663C6F" w:rsidP="00663C6F">
      <w:pPr>
        <w:tabs>
          <w:tab w:val="left" w:pos="4365"/>
        </w:tabs>
        <w:jc w:val="center"/>
        <w:rPr>
          <w:b/>
          <w:sz w:val="24"/>
          <w:szCs w:val="24"/>
        </w:rPr>
      </w:pPr>
    </w:p>
    <w:p w:rsidR="00663C6F" w:rsidRPr="00813ED0" w:rsidRDefault="00663C6F" w:rsidP="00663C6F">
      <w:pPr>
        <w:tabs>
          <w:tab w:val="left" w:pos="4365"/>
        </w:tabs>
        <w:jc w:val="center"/>
        <w:rPr>
          <w:b/>
          <w:sz w:val="24"/>
          <w:szCs w:val="24"/>
        </w:rPr>
      </w:pPr>
      <w:r w:rsidRPr="00813ED0">
        <w:rPr>
          <w:b/>
          <w:sz w:val="24"/>
          <w:szCs w:val="24"/>
        </w:rPr>
        <w:t>4. Права и обязанности Подрядчика</w:t>
      </w:r>
    </w:p>
    <w:p w:rsidR="00663C6F" w:rsidRPr="00813ED0" w:rsidRDefault="00663C6F" w:rsidP="00663C6F">
      <w:pPr>
        <w:tabs>
          <w:tab w:val="left" w:pos="4365"/>
        </w:tabs>
        <w:ind w:firstLine="567"/>
        <w:rPr>
          <w:b/>
          <w:sz w:val="24"/>
          <w:szCs w:val="24"/>
        </w:rPr>
      </w:pPr>
      <w:r w:rsidRPr="00813ED0">
        <w:rPr>
          <w:b/>
          <w:sz w:val="24"/>
          <w:szCs w:val="24"/>
        </w:rPr>
        <w:t>4.1. Обязательства Подрядчика:</w:t>
      </w:r>
    </w:p>
    <w:p w:rsidR="00663C6F" w:rsidRPr="00813ED0" w:rsidRDefault="00663C6F" w:rsidP="00663C6F">
      <w:pPr>
        <w:tabs>
          <w:tab w:val="left" w:pos="4365"/>
        </w:tabs>
        <w:ind w:firstLine="567"/>
        <w:jc w:val="both"/>
        <w:rPr>
          <w:sz w:val="24"/>
          <w:szCs w:val="24"/>
        </w:rPr>
      </w:pPr>
      <w:r w:rsidRPr="00813ED0">
        <w:rPr>
          <w:sz w:val="24"/>
          <w:szCs w:val="24"/>
        </w:rPr>
        <w:t>4.1.1. Выполнить и сдать работы в объеме и сроки, предусмотренные контрактом</w:t>
      </w:r>
      <w:r w:rsidR="0095668E" w:rsidRPr="00813ED0">
        <w:rPr>
          <w:sz w:val="24"/>
          <w:szCs w:val="24"/>
        </w:rPr>
        <w:t xml:space="preserve"> </w:t>
      </w:r>
      <w:r w:rsidRPr="00813ED0">
        <w:rPr>
          <w:sz w:val="24"/>
          <w:szCs w:val="24"/>
        </w:rPr>
        <w:t xml:space="preserve">и </w:t>
      </w:r>
      <w:r w:rsidR="00E268C9" w:rsidRPr="00813ED0">
        <w:rPr>
          <w:sz w:val="24"/>
          <w:szCs w:val="24"/>
        </w:rPr>
        <w:t>О</w:t>
      </w:r>
      <w:r w:rsidR="0095668E" w:rsidRPr="00813ED0">
        <w:rPr>
          <w:sz w:val="24"/>
          <w:szCs w:val="24"/>
        </w:rPr>
        <w:t>писан</w:t>
      </w:r>
      <w:r w:rsidR="00E268C9" w:rsidRPr="00813ED0">
        <w:rPr>
          <w:sz w:val="24"/>
          <w:szCs w:val="24"/>
        </w:rPr>
        <w:t>ием объекта закупки (техническим</w:t>
      </w:r>
      <w:r w:rsidR="0095668E" w:rsidRPr="00813ED0">
        <w:rPr>
          <w:sz w:val="24"/>
          <w:szCs w:val="24"/>
        </w:rPr>
        <w:t xml:space="preserve"> задание</w:t>
      </w:r>
      <w:r w:rsidR="00E268C9" w:rsidRPr="00813ED0">
        <w:rPr>
          <w:sz w:val="24"/>
          <w:szCs w:val="24"/>
        </w:rPr>
        <w:t>м</w:t>
      </w:r>
      <w:r w:rsidR="0095668E" w:rsidRPr="00813ED0">
        <w:rPr>
          <w:sz w:val="24"/>
          <w:szCs w:val="24"/>
        </w:rPr>
        <w:t>) (Приложение № 1 к контракту)</w:t>
      </w:r>
      <w:r w:rsidRPr="00813ED0">
        <w:rPr>
          <w:sz w:val="24"/>
          <w:szCs w:val="24"/>
        </w:rPr>
        <w:t>.</w:t>
      </w:r>
    </w:p>
    <w:p w:rsidR="00663C6F" w:rsidRPr="00813ED0" w:rsidRDefault="00663C6F" w:rsidP="00663C6F">
      <w:pPr>
        <w:tabs>
          <w:tab w:val="left" w:pos="4365"/>
        </w:tabs>
        <w:ind w:firstLine="567"/>
        <w:jc w:val="both"/>
        <w:rPr>
          <w:sz w:val="24"/>
          <w:szCs w:val="24"/>
        </w:rPr>
      </w:pPr>
      <w:r w:rsidRPr="00813ED0">
        <w:rPr>
          <w:sz w:val="24"/>
          <w:szCs w:val="24"/>
        </w:rPr>
        <w:t>4.1.2. Выполнить все работы по контракту в соответствии с условиями контракта,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условия контракта, не влияющие на технологию и качество работ, Подрядчик обязан согласовать с Заказчиком.</w:t>
      </w:r>
    </w:p>
    <w:p w:rsidR="00663C6F" w:rsidRPr="00813ED0" w:rsidRDefault="00663C6F" w:rsidP="00663C6F">
      <w:pPr>
        <w:tabs>
          <w:tab w:val="left" w:pos="4365"/>
        </w:tabs>
        <w:ind w:firstLine="567"/>
        <w:jc w:val="both"/>
        <w:rPr>
          <w:sz w:val="24"/>
          <w:szCs w:val="24"/>
        </w:rPr>
      </w:pPr>
      <w:r w:rsidRPr="00813ED0">
        <w:rPr>
          <w:sz w:val="24"/>
          <w:szCs w:val="24"/>
        </w:rPr>
        <w:t>4.1.3. Выполнять требования, предъявляемые Заказчиком при осуществлении контроля за ходом выполнения и качеством работ, уполномоченных представителей контролирующих и надзорных органов.</w:t>
      </w:r>
    </w:p>
    <w:p w:rsidR="00663C6F" w:rsidRPr="00813ED0" w:rsidRDefault="00663C6F" w:rsidP="00663C6F">
      <w:pPr>
        <w:tabs>
          <w:tab w:val="left" w:pos="4365"/>
        </w:tabs>
        <w:ind w:firstLine="567"/>
        <w:jc w:val="both"/>
        <w:rPr>
          <w:sz w:val="24"/>
          <w:szCs w:val="24"/>
        </w:rPr>
      </w:pPr>
      <w:r w:rsidRPr="00813ED0">
        <w:rPr>
          <w:sz w:val="24"/>
          <w:szCs w:val="24"/>
        </w:rPr>
        <w:t>4.1.4.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санитарно-бытового обеспечения персонала.</w:t>
      </w:r>
    </w:p>
    <w:p w:rsidR="00663C6F" w:rsidRPr="00813ED0" w:rsidRDefault="00663C6F" w:rsidP="00663C6F">
      <w:pPr>
        <w:tabs>
          <w:tab w:val="left" w:pos="4365"/>
        </w:tabs>
        <w:ind w:firstLine="567"/>
        <w:jc w:val="both"/>
        <w:rPr>
          <w:rFonts w:eastAsia="Calibri"/>
          <w:sz w:val="24"/>
          <w:szCs w:val="24"/>
        </w:rPr>
      </w:pPr>
      <w:r w:rsidRPr="00813ED0">
        <w:rPr>
          <w:sz w:val="24"/>
          <w:szCs w:val="24"/>
        </w:rPr>
        <w:t xml:space="preserve">4.1.5. В течение 1 (одного) рабочего дня, с момента подписания контракта назначить ответственных представителей для координации и согласования с Заказчиком хода выполнения работ, </w:t>
      </w:r>
      <w:r w:rsidRPr="00813ED0">
        <w:rPr>
          <w:rFonts w:eastAsia="Calibri"/>
          <w:sz w:val="24"/>
          <w:szCs w:val="24"/>
        </w:rPr>
        <w:t>в том числе для участия в приемке выполненных работ.</w:t>
      </w:r>
    </w:p>
    <w:p w:rsidR="00663C6F" w:rsidRPr="00813ED0" w:rsidRDefault="00663C6F" w:rsidP="00663C6F">
      <w:pPr>
        <w:tabs>
          <w:tab w:val="left" w:pos="4365"/>
        </w:tabs>
        <w:ind w:firstLine="567"/>
        <w:jc w:val="both"/>
        <w:rPr>
          <w:sz w:val="24"/>
          <w:szCs w:val="24"/>
        </w:rPr>
      </w:pPr>
      <w:r w:rsidRPr="00813ED0">
        <w:rPr>
          <w:sz w:val="24"/>
          <w:szCs w:val="24"/>
        </w:rPr>
        <w:t>4.1.6. Не допускать до производства работ на объекте иностранную рабочую силу, не прошедшую в установленном порядке миграционный учет.</w:t>
      </w:r>
    </w:p>
    <w:p w:rsidR="00663C6F" w:rsidRPr="00813ED0" w:rsidRDefault="00663C6F" w:rsidP="00663C6F">
      <w:pPr>
        <w:tabs>
          <w:tab w:val="left" w:pos="4365"/>
        </w:tabs>
        <w:ind w:firstLine="567"/>
        <w:jc w:val="both"/>
        <w:rPr>
          <w:sz w:val="24"/>
          <w:szCs w:val="24"/>
        </w:rPr>
      </w:pPr>
      <w:r w:rsidRPr="00813ED0">
        <w:rPr>
          <w:sz w:val="24"/>
          <w:szCs w:val="24"/>
        </w:rPr>
        <w:t xml:space="preserve">4.1.7. Нести ответственность за неисполнение или ненадлежащее исполнение обязательств Субподрядными организациями. </w:t>
      </w:r>
    </w:p>
    <w:p w:rsidR="00663C6F" w:rsidRPr="00813ED0" w:rsidRDefault="00663C6F" w:rsidP="00663C6F">
      <w:pPr>
        <w:tabs>
          <w:tab w:val="left" w:pos="4365"/>
        </w:tabs>
        <w:ind w:firstLine="567"/>
        <w:jc w:val="both"/>
        <w:rPr>
          <w:sz w:val="24"/>
          <w:szCs w:val="24"/>
        </w:rPr>
      </w:pPr>
      <w:r w:rsidRPr="00813ED0">
        <w:rPr>
          <w:sz w:val="24"/>
          <w:szCs w:val="24"/>
        </w:rPr>
        <w:t>4.1.8.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663C6F" w:rsidRPr="00813ED0" w:rsidRDefault="00663C6F" w:rsidP="00663C6F">
      <w:pPr>
        <w:tabs>
          <w:tab w:val="left" w:pos="4365"/>
        </w:tabs>
        <w:ind w:firstLine="567"/>
        <w:jc w:val="both"/>
        <w:rPr>
          <w:sz w:val="24"/>
          <w:szCs w:val="24"/>
        </w:rPr>
      </w:pPr>
      <w:r w:rsidRPr="00813ED0">
        <w:rPr>
          <w:sz w:val="24"/>
          <w:szCs w:val="24"/>
        </w:rPr>
        <w:t>4.1.9.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контракта, ГОСТам, СНиП</w:t>
      </w:r>
      <w:r w:rsidR="0095668E" w:rsidRPr="00813ED0">
        <w:rPr>
          <w:sz w:val="24"/>
          <w:szCs w:val="24"/>
        </w:rPr>
        <w:t>, СП</w:t>
      </w:r>
      <w:r w:rsidRPr="00813ED0">
        <w:rPr>
          <w:sz w:val="24"/>
          <w:szCs w:val="24"/>
        </w:rPr>
        <w:t>.</w:t>
      </w:r>
    </w:p>
    <w:p w:rsidR="00663C6F" w:rsidRPr="00813ED0" w:rsidRDefault="00663C6F" w:rsidP="00663C6F">
      <w:pPr>
        <w:tabs>
          <w:tab w:val="left" w:pos="4365"/>
        </w:tabs>
        <w:ind w:firstLine="567"/>
        <w:jc w:val="both"/>
        <w:rPr>
          <w:sz w:val="24"/>
          <w:szCs w:val="24"/>
        </w:rPr>
      </w:pPr>
      <w:r w:rsidRPr="00813ED0">
        <w:rPr>
          <w:sz w:val="24"/>
          <w:szCs w:val="24"/>
        </w:rPr>
        <w:t xml:space="preserve">4.1.10. Обеспечить ежедневную уборку строительного мусора на объекте и прилегающей непосредственно к нему территории на протяжении всего </w:t>
      </w:r>
      <w:r w:rsidR="0095668E" w:rsidRPr="00813ED0">
        <w:rPr>
          <w:sz w:val="24"/>
          <w:szCs w:val="24"/>
        </w:rPr>
        <w:t>срока</w:t>
      </w:r>
      <w:r w:rsidRPr="00813ED0">
        <w:rPr>
          <w:sz w:val="24"/>
          <w:szCs w:val="24"/>
        </w:rPr>
        <w:t xml:space="preserve"> выполнения работ, а также в случаях, установленных законодательством Р</w:t>
      </w:r>
      <w:r w:rsidR="0095668E" w:rsidRPr="00813ED0">
        <w:rPr>
          <w:sz w:val="24"/>
          <w:szCs w:val="24"/>
        </w:rPr>
        <w:t xml:space="preserve">оссийской </w:t>
      </w:r>
      <w:r w:rsidRPr="00813ED0">
        <w:rPr>
          <w:sz w:val="24"/>
          <w:szCs w:val="24"/>
        </w:rPr>
        <w:t>Ф</w:t>
      </w:r>
      <w:r w:rsidR="0095668E" w:rsidRPr="00813ED0">
        <w:rPr>
          <w:sz w:val="24"/>
          <w:szCs w:val="24"/>
        </w:rPr>
        <w:t>едерации</w:t>
      </w:r>
      <w:r w:rsidRPr="00813ED0">
        <w:rPr>
          <w:sz w:val="24"/>
          <w:szCs w:val="24"/>
        </w:rPr>
        <w:t xml:space="preserve">,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w:t>
      </w:r>
    </w:p>
    <w:p w:rsidR="0065234E" w:rsidRPr="00813ED0" w:rsidRDefault="004D22B3" w:rsidP="0065234E">
      <w:pPr>
        <w:suppressLineNumbers/>
        <w:suppressAutoHyphens/>
        <w:snapToGrid w:val="0"/>
        <w:ind w:firstLine="567"/>
        <w:jc w:val="both"/>
        <w:rPr>
          <w:sz w:val="24"/>
          <w:szCs w:val="24"/>
          <w:lang w:eastAsia="ar-SA"/>
        </w:rPr>
      </w:pPr>
      <w:r w:rsidRPr="00813ED0">
        <w:rPr>
          <w:sz w:val="24"/>
          <w:szCs w:val="24"/>
          <w:lang w:eastAsia="ar-SA"/>
        </w:rPr>
        <w:t xml:space="preserve">4.1.10.1. </w:t>
      </w:r>
      <w:r w:rsidR="0065234E" w:rsidRPr="00813ED0">
        <w:rPr>
          <w:sz w:val="24"/>
          <w:szCs w:val="24"/>
          <w:lang w:eastAsia="ar-SA"/>
        </w:rPr>
        <w:t>Заключить договор со специализированной организацией на оказание услуг по транспортированию и (или) утилизации (размещению) отходов строительного мусора, образовавшихся в процессе выполнения работ, в соответствии с требованиями Федерального закона от 24.06.1998 № 89-ФЗ «Об отходах производства и потребления», а также предоставить Заказчику до формирования документа о приемке копии заключенного договора и документа, подтверждающего факт приема таких отходов на утилизацию (размещение).</w:t>
      </w:r>
    </w:p>
    <w:p w:rsidR="00663C6F" w:rsidRPr="00813ED0" w:rsidRDefault="00663C6F" w:rsidP="00663C6F">
      <w:pPr>
        <w:tabs>
          <w:tab w:val="left" w:pos="4365"/>
        </w:tabs>
        <w:ind w:firstLine="567"/>
        <w:jc w:val="both"/>
        <w:rPr>
          <w:sz w:val="24"/>
          <w:szCs w:val="24"/>
        </w:rPr>
      </w:pPr>
      <w:r w:rsidRPr="00813ED0">
        <w:rPr>
          <w:sz w:val="24"/>
          <w:szCs w:val="24"/>
        </w:rPr>
        <w:t xml:space="preserve">4.1.11. Приступить к выполнению последующих работ только после приемки Заказчиком скрытых работ и составления актов освидетельствования этих работ. Если </w:t>
      </w:r>
      <w:r w:rsidR="00F607D2" w:rsidRPr="00813ED0">
        <w:rPr>
          <w:sz w:val="24"/>
          <w:szCs w:val="24"/>
        </w:rPr>
        <w:t>скрытые</w:t>
      </w:r>
      <w:r w:rsidRPr="00813ED0">
        <w:rPr>
          <w:sz w:val="24"/>
          <w:szCs w:val="24"/>
        </w:rPr>
        <w:t xml:space="preserve"> работ</w:t>
      </w:r>
      <w:r w:rsidR="00F607D2" w:rsidRPr="00813ED0">
        <w:rPr>
          <w:sz w:val="24"/>
          <w:szCs w:val="24"/>
        </w:rPr>
        <w:t>ы</w:t>
      </w:r>
      <w:r w:rsidRPr="00813ED0">
        <w:rPr>
          <w:sz w:val="24"/>
          <w:szCs w:val="24"/>
        </w:rPr>
        <w:t xml:space="preserve"> выполнен</w:t>
      </w:r>
      <w:r w:rsidR="00F607D2" w:rsidRPr="00813ED0">
        <w:rPr>
          <w:sz w:val="24"/>
          <w:szCs w:val="24"/>
        </w:rPr>
        <w:t>ы</w:t>
      </w:r>
      <w:r w:rsidRPr="00813ED0">
        <w:rPr>
          <w:sz w:val="24"/>
          <w:szCs w:val="24"/>
        </w:rPr>
        <w:t xml:space="preserve">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контракта.</w:t>
      </w:r>
    </w:p>
    <w:p w:rsidR="00F94BEB" w:rsidRPr="00813ED0" w:rsidRDefault="00663C6F" w:rsidP="00F94BEB">
      <w:pPr>
        <w:ind w:firstLine="567"/>
        <w:jc w:val="both"/>
        <w:rPr>
          <w:rFonts w:eastAsia="Calibri"/>
          <w:sz w:val="24"/>
          <w:szCs w:val="24"/>
        </w:rPr>
      </w:pPr>
      <w:r w:rsidRPr="00813ED0">
        <w:rPr>
          <w:sz w:val="24"/>
          <w:szCs w:val="24"/>
        </w:rPr>
        <w:t xml:space="preserve">4.1.12. </w:t>
      </w:r>
      <w:r w:rsidR="00F94BEB" w:rsidRPr="00813ED0">
        <w:rPr>
          <w:sz w:val="24"/>
          <w:szCs w:val="24"/>
          <w:lang w:eastAsia="ar-SA"/>
        </w:rPr>
        <w:t xml:space="preserve">Подрядчик производит </w:t>
      </w:r>
      <w:r w:rsidR="00F94BEB" w:rsidRPr="00813ED0">
        <w:rPr>
          <w:sz w:val="24"/>
          <w:szCs w:val="24"/>
        </w:rPr>
        <w:t>двухстадийную (трехстадийную)</w:t>
      </w:r>
      <w:r w:rsidR="00F94BEB" w:rsidRPr="00813ED0">
        <w:rPr>
          <w:sz w:val="24"/>
          <w:szCs w:val="24"/>
          <w:vertAlign w:val="superscript"/>
        </w:rPr>
        <w:footnoteReference w:id="34"/>
      </w:r>
      <w:r w:rsidR="00F94BEB" w:rsidRPr="00813ED0">
        <w:rPr>
          <w:sz w:val="24"/>
          <w:szCs w:val="24"/>
        </w:rPr>
        <w:t xml:space="preserve"> фотофиксацию выполняемых работ:</w:t>
      </w:r>
    </w:p>
    <w:p w:rsidR="00F94BEB" w:rsidRPr="00813ED0" w:rsidRDefault="00F94BEB" w:rsidP="00F94BEB">
      <w:pPr>
        <w:shd w:val="clear" w:color="auto" w:fill="FFFFFF"/>
        <w:tabs>
          <w:tab w:val="left" w:pos="725"/>
        </w:tabs>
        <w:ind w:firstLine="567"/>
        <w:jc w:val="both"/>
        <w:rPr>
          <w:rFonts w:eastAsia="Calibri"/>
          <w:sz w:val="24"/>
          <w:szCs w:val="24"/>
        </w:rPr>
      </w:pPr>
      <w:r w:rsidRPr="00813ED0">
        <w:rPr>
          <w:sz w:val="24"/>
          <w:szCs w:val="24"/>
        </w:rPr>
        <w:t>до начала выполнения работ;</w:t>
      </w:r>
    </w:p>
    <w:p w:rsidR="00F94BEB" w:rsidRPr="00813ED0" w:rsidRDefault="00F94BEB" w:rsidP="00F94BEB">
      <w:pPr>
        <w:shd w:val="clear" w:color="auto" w:fill="FFFFFF"/>
        <w:tabs>
          <w:tab w:val="left" w:pos="725"/>
        </w:tabs>
        <w:ind w:firstLine="567"/>
        <w:jc w:val="both"/>
        <w:rPr>
          <w:rFonts w:eastAsia="Calibri"/>
          <w:sz w:val="24"/>
          <w:szCs w:val="24"/>
        </w:rPr>
      </w:pPr>
      <w:r w:rsidRPr="00813ED0">
        <w:rPr>
          <w:sz w:val="24"/>
          <w:szCs w:val="24"/>
        </w:rPr>
        <w:t>в процессе выполнения работ</w:t>
      </w:r>
      <w:r w:rsidRPr="00813ED0">
        <w:rPr>
          <w:rFonts w:eastAsia="Calibri"/>
          <w:sz w:val="24"/>
          <w:szCs w:val="24"/>
        </w:rPr>
        <w:t xml:space="preserve"> </w:t>
      </w:r>
      <w:r w:rsidRPr="00813ED0">
        <w:rPr>
          <w:sz w:val="24"/>
          <w:szCs w:val="24"/>
        </w:rPr>
        <w:t>в зависимости от их этапности;</w:t>
      </w:r>
      <w:r w:rsidRPr="00813ED0">
        <w:rPr>
          <w:sz w:val="24"/>
          <w:szCs w:val="24"/>
          <w:vertAlign w:val="superscript"/>
        </w:rPr>
        <w:footnoteReference w:id="35"/>
      </w:r>
    </w:p>
    <w:p w:rsidR="00F94BEB" w:rsidRPr="00813ED0" w:rsidRDefault="00F94BEB" w:rsidP="00F94BEB">
      <w:pPr>
        <w:shd w:val="clear" w:color="auto" w:fill="FFFFFF"/>
        <w:tabs>
          <w:tab w:val="left" w:pos="725"/>
        </w:tabs>
        <w:ind w:firstLine="567"/>
        <w:jc w:val="both"/>
        <w:rPr>
          <w:rFonts w:eastAsia="Calibri"/>
          <w:sz w:val="24"/>
          <w:szCs w:val="24"/>
        </w:rPr>
      </w:pPr>
      <w:r w:rsidRPr="00813ED0">
        <w:rPr>
          <w:sz w:val="24"/>
          <w:szCs w:val="24"/>
        </w:rPr>
        <w:t>по окончании выполнения работ при их сдаче Заказчику.</w:t>
      </w:r>
    </w:p>
    <w:p w:rsidR="00F94BEB" w:rsidRPr="00813ED0" w:rsidRDefault="00F94BEB" w:rsidP="00F94BEB">
      <w:pPr>
        <w:shd w:val="clear" w:color="auto" w:fill="FFFFFF"/>
        <w:tabs>
          <w:tab w:val="left" w:pos="744"/>
        </w:tabs>
        <w:ind w:right="19" w:firstLine="567"/>
        <w:jc w:val="both"/>
        <w:rPr>
          <w:rFonts w:eastAsia="Calibri"/>
          <w:sz w:val="24"/>
          <w:szCs w:val="24"/>
        </w:rPr>
      </w:pPr>
      <w:r w:rsidRPr="00813ED0">
        <w:rPr>
          <w:spacing w:val="-1"/>
          <w:sz w:val="24"/>
          <w:szCs w:val="24"/>
        </w:rPr>
        <w:t>Фотофиксация осуществляется Подрядчиком своими</w:t>
      </w:r>
      <w:r w:rsidRPr="00813ED0">
        <w:rPr>
          <w:sz w:val="24"/>
          <w:szCs w:val="24"/>
        </w:rPr>
        <w:t xml:space="preserve"> силами и за свой счет.</w:t>
      </w:r>
    </w:p>
    <w:p w:rsidR="00F94BEB" w:rsidRPr="00813ED0" w:rsidRDefault="00F94BEB" w:rsidP="00F94BEB">
      <w:pPr>
        <w:shd w:val="clear" w:color="auto" w:fill="FFFFFF"/>
        <w:tabs>
          <w:tab w:val="left" w:pos="567"/>
        </w:tabs>
        <w:ind w:right="14" w:firstLine="567"/>
        <w:jc w:val="both"/>
        <w:rPr>
          <w:sz w:val="24"/>
          <w:szCs w:val="24"/>
        </w:rPr>
      </w:pPr>
      <w:r w:rsidRPr="00813ED0">
        <w:rPr>
          <w:sz w:val="24"/>
          <w:szCs w:val="24"/>
        </w:rPr>
        <w:t xml:space="preserve">До начала выполнения работ Подрядчик представляет Заказчику фотографии о состоянии объекта, в отношении которого будут производиться работы, в количестве не менее 5 (пяти) фотографий объекта с разных точек. </w:t>
      </w:r>
    </w:p>
    <w:p w:rsidR="00F94BEB" w:rsidRPr="00813ED0" w:rsidRDefault="00F94BEB" w:rsidP="009B604A">
      <w:pPr>
        <w:ind w:firstLine="567"/>
        <w:jc w:val="both"/>
        <w:rPr>
          <w:sz w:val="24"/>
          <w:szCs w:val="24"/>
        </w:rPr>
      </w:pPr>
      <w:r w:rsidRPr="00813ED0">
        <w:rPr>
          <w:rFonts w:eastAsia="Calibri"/>
          <w:spacing w:val="-6"/>
          <w:sz w:val="24"/>
          <w:szCs w:val="24"/>
        </w:rPr>
        <w:t>До подписания документа о приемке по соответствующему этапу Подрядчик представляет Заказчику фотографии о состоянии объекта после завершения этапа выполнения работ.</w:t>
      </w:r>
      <w:r w:rsidRPr="00813ED0">
        <w:rPr>
          <w:sz w:val="24"/>
          <w:szCs w:val="24"/>
          <w:vertAlign w:val="superscript"/>
        </w:rPr>
        <w:footnoteReference w:id="36"/>
      </w:r>
      <w:r w:rsidRPr="00813ED0">
        <w:rPr>
          <w:rFonts w:eastAsia="Calibri"/>
          <w:spacing w:val="-6"/>
          <w:sz w:val="24"/>
          <w:szCs w:val="24"/>
        </w:rPr>
        <w:t xml:space="preserve"> </w:t>
      </w:r>
    </w:p>
    <w:p w:rsidR="00663C6F" w:rsidRPr="00813ED0" w:rsidRDefault="00663C6F" w:rsidP="00663C6F">
      <w:pPr>
        <w:ind w:firstLine="426"/>
        <w:jc w:val="both"/>
        <w:rPr>
          <w:sz w:val="24"/>
          <w:szCs w:val="24"/>
        </w:rPr>
      </w:pPr>
      <w:r w:rsidRPr="00813ED0">
        <w:rPr>
          <w:sz w:val="24"/>
          <w:szCs w:val="24"/>
        </w:rPr>
        <w:t xml:space="preserve">По окончании выполнения работ Подрядчик представляет Заказчику фотографии о состоянии объекта, в отношении которого были выполнены работы, до подписания </w:t>
      </w:r>
      <w:r w:rsidR="0095668E" w:rsidRPr="00813ED0">
        <w:rPr>
          <w:sz w:val="24"/>
          <w:szCs w:val="24"/>
        </w:rPr>
        <w:t>документа о приемке</w:t>
      </w:r>
      <w:r w:rsidRPr="00813ED0">
        <w:rPr>
          <w:sz w:val="24"/>
          <w:szCs w:val="24"/>
        </w:rPr>
        <w:t>, в количестве не менее 5 фотографий.</w:t>
      </w:r>
    </w:p>
    <w:p w:rsidR="00663C6F" w:rsidRPr="00813ED0" w:rsidRDefault="00663C6F" w:rsidP="00663C6F">
      <w:pPr>
        <w:shd w:val="clear" w:color="auto" w:fill="FFFFFF"/>
        <w:tabs>
          <w:tab w:val="left" w:pos="811"/>
        </w:tabs>
        <w:ind w:firstLine="426"/>
        <w:jc w:val="both"/>
        <w:rPr>
          <w:sz w:val="24"/>
          <w:szCs w:val="24"/>
        </w:rPr>
      </w:pPr>
      <w:r w:rsidRPr="00813ED0">
        <w:rPr>
          <w:sz w:val="24"/>
          <w:szCs w:val="24"/>
        </w:rPr>
        <w:t>Подрядчик предоставляет Заказчику фотографии, которые должны отвечать следующим требованиям:</w:t>
      </w:r>
    </w:p>
    <w:p w:rsidR="00663C6F" w:rsidRPr="00813ED0" w:rsidRDefault="00663C6F" w:rsidP="00663C6F">
      <w:pPr>
        <w:shd w:val="clear" w:color="auto" w:fill="FFFFFF"/>
        <w:tabs>
          <w:tab w:val="left" w:pos="811"/>
        </w:tabs>
        <w:ind w:left="14" w:firstLine="426"/>
        <w:jc w:val="both"/>
        <w:rPr>
          <w:rFonts w:eastAsia="Calibri"/>
          <w:sz w:val="24"/>
          <w:szCs w:val="24"/>
        </w:rPr>
      </w:pPr>
      <w:r w:rsidRPr="00813ED0">
        <w:rPr>
          <w:sz w:val="24"/>
          <w:szCs w:val="24"/>
        </w:rPr>
        <w:t>быть выполнены в электронном виде и на бумажном носителе;</w:t>
      </w:r>
    </w:p>
    <w:p w:rsidR="00663C6F" w:rsidRPr="00813ED0" w:rsidRDefault="00663C6F" w:rsidP="00663C6F">
      <w:pPr>
        <w:shd w:val="clear" w:color="auto" w:fill="FFFFFF"/>
        <w:tabs>
          <w:tab w:val="left" w:pos="754"/>
        </w:tabs>
        <w:ind w:left="14" w:right="-1" w:firstLine="426"/>
        <w:jc w:val="both"/>
        <w:rPr>
          <w:sz w:val="24"/>
          <w:szCs w:val="24"/>
        </w:rPr>
      </w:pPr>
      <w:r w:rsidRPr="00813ED0">
        <w:rPr>
          <w:sz w:val="24"/>
          <w:szCs w:val="24"/>
        </w:rPr>
        <w:t xml:space="preserve">быть выполнены в цветном изображении, с разрешением не менее 300 </w:t>
      </w:r>
      <w:r w:rsidRPr="00813ED0">
        <w:rPr>
          <w:sz w:val="24"/>
          <w:szCs w:val="24"/>
          <w:lang w:val="en-US"/>
        </w:rPr>
        <w:t>dpi</w:t>
      </w:r>
      <w:r w:rsidRPr="00813ED0">
        <w:rPr>
          <w:sz w:val="24"/>
          <w:szCs w:val="24"/>
        </w:rPr>
        <w:t xml:space="preserve"> с соблюдением контрастности и цветопередачи, в формате не менее 10x15 см и не более 13</w:t>
      </w:r>
      <w:r w:rsidRPr="00813ED0">
        <w:rPr>
          <w:sz w:val="24"/>
          <w:szCs w:val="24"/>
          <w:lang w:val="en-US"/>
        </w:rPr>
        <w:t>x</w:t>
      </w:r>
      <w:r w:rsidRPr="00813ED0">
        <w:rPr>
          <w:sz w:val="24"/>
          <w:szCs w:val="24"/>
        </w:rPr>
        <w:t>18 см;</w:t>
      </w:r>
    </w:p>
    <w:p w:rsidR="00663C6F" w:rsidRPr="00813ED0" w:rsidRDefault="00663C6F" w:rsidP="00663C6F">
      <w:pPr>
        <w:shd w:val="clear" w:color="auto" w:fill="FFFFFF"/>
        <w:tabs>
          <w:tab w:val="left" w:pos="754"/>
        </w:tabs>
        <w:ind w:left="14" w:right="-1" w:firstLine="426"/>
        <w:jc w:val="both"/>
        <w:rPr>
          <w:rFonts w:eastAsia="Calibri"/>
          <w:sz w:val="24"/>
          <w:szCs w:val="24"/>
        </w:rPr>
      </w:pPr>
      <w:r w:rsidRPr="00813ED0">
        <w:rPr>
          <w:sz w:val="24"/>
          <w:szCs w:val="24"/>
        </w:rPr>
        <w:t>содержать на оборотной стороне</w:t>
      </w:r>
      <w:r w:rsidR="006B26DE" w:rsidRPr="00813ED0">
        <w:rPr>
          <w:sz w:val="24"/>
          <w:szCs w:val="24"/>
        </w:rPr>
        <w:t>:</w:t>
      </w:r>
      <w:r w:rsidRPr="00813ED0">
        <w:rPr>
          <w:sz w:val="24"/>
          <w:szCs w:val="24"/>
        </w:rPr>
        <w:t xml:space="preserve"> название Подрядчика, наименование объекта, вид работ;</w:t>
      </w:r>
    </w:p>
    <w:p w:rsidR="00663C6F" w:rsidRPr="00813ED0" w:rsidRDefault="00663C6F" w:rsidP="00663C6F">
      <w:pPr>
        <w:shd w:val="clear" w:color="auto" w:fill="FFFFFF"/>
        <w:tabs>
          <w:tab w:val="left" w:pos="730"/>
        </w:tabs>
        <w:ind w:firstLine="426"/>
        <w:jc w:val="both"/>
        <w:rPr>
          <w:rFonts w:eastAsia="Calibri"/>
          <w:sz w:val="24"/>
          <w:szCs w:val="24"/>
        </w:rPr>
      </w:pPr>
      <w:r w:rsidRPr="00813ED0">
        <w:rPr>
          <w:sz w:val="24"/>
          <w:szCs w:val="24"/>
        </w:rPr>
        <w:t>иметь на лицевой стороне указание на дату съемки;</w:t>
      </w:r>
    </w:p>
    <w:p w:rsidR="00663C6F" w:rsidRPr="00813ED0" w:rsidRDefault="00663C6F" w:rsidP="00663C6F">
      <w:pPr>
        <w:shd w:val="clear" w:color="auto" w:fill="FFFFFF"/>
        <w:tabs>
          <w:tab w:val="left" w:pos="782"/>
        </w:tabs>
        <w:ind w:left="10" w:right="-1" w:firstLine="426"/>
        <w:jc w:val="both"/>
        <w:rPr>
          <w:rFonts w:eastAsia="Calibri"/>
          <w:sz w:val="24"/>
          <w:szCs w:val="24"/>
        </w:rPr>
      </w:pPr>
      <w:r w:rsidRPr="00813ED0">
        <w:rPr>
          <w:sz w:val="24"/>
          <w:szCs w:val="24"/>
        </w:rPr>
        <w:t>иметь привязку к местности (месту) и (или) километражу (при наличии объекта, к которому может быть осуществлена привязка);</w:t>
      </w:r>
    </w:p>
    <w:p w:rsidR="00663C6F" w:rsidRPr="00813ED0" w:rsidRDefault="00663C6F" w:rsidP="00663C6F">
      <w:pPr>
        <w:shd w:val="clear" w:color="auto" w:fill="FFFFFF"/>
        <w:tabs>
          <w:tab w:val="left" w:pos="926"/>
        </w:tabs>
        <w:ind w:right="-1" w:firstLine="426"/>
        <w:jc w:val="both"/>
        <w:rPr>
          <w:sz w:val="24"/>
          <w:szCs w:val="24"/>
        </w:rPr>
      </w:pPr>
      <w:r w:rsidRPr="00813ED0">
        <w:rPr>
          <w:sz w:val="24"/>
          <w:szCs w:val="24"/>
        </w:rPr>
        <w:t>быть заверены подписью уполномоченного представителя Подрядчика и его печатью (при наличии) с указанием даты заверения.</w:t>
      </w:r>
    </w:p>
    <w:p w:rsidR="00663C6F" w:rsidRPr="00813ED0" w:rsidRDefault="00663C6F" w:rsidP="00663C6F">
      <w:pPr>
        <w:tabs>
          <w:tab w:val="left" w:pos="4365"/>
        </w:tabs>
        <w:ind w:firstLine="426"/>
        <w:jc w:val="both"/>
        <w:rPr>
          <w:sz w:val="24"/>
          <w:szCs w:val="24"/>
        </w:rPr>
      </w:pPr>
      <w:r w:rsidRPr="00813ED0">
        <w:rPr>
          <w:sz w:val="24"/>
          <w:szCs w:val="24"/>
        </w:rPr>
        <w:t>Представляемые Подрядчиком фотографии подлежат хранению у Заказчика вместе с документами, которыми подтверждается выполнение работ и их приемка Заказчиком.</w:t>
      </w:r>
    </w:p>
    <w:p w:rsidR="0096397C" w:rsidRPr="00813ED0" w:rsidRDefault="00663C6F" w:rsidP="0096397C">
      <w:pPr>
        <w:tabs>
          <w:tab w:val="left" w:pos="4365"/>
        </w:tabs>
        <w:ind w:firstLine="426"/>
        <w:jc w:val="both"/>
        <w:rPr>
          <w:sz w:val="24"/>
          <w:szCs w:val="24"/>
          <w:lang w:eastAsia="ar-SA"/>
        </w:rPr>
      </w:pPr>
      <w:r w:rsidRPr="00813ED0">
        <w:rPr>
          <w:sz w:val="24"/>
          <w:szCs w:val="24"/>
        </w:rPr>
        <w:t>4.1.13.</w:t>
      </w:r>
      <w:r w:rsidR="009B604A" w:rsidRPr="00813ED0">
        <w:rPr>
          <w:rFonts w:eastAsia="Calibri"/>
          <w:sz w:val="24"/>
          <w:szCs w:val="24"/>
          <w:vertAlign w:val="superscript"/>
        </w:rPr>
        <w:t xml:space="preserve"> </w:t>
      </w:r>
      <w:r w:rsidR="009B604A" w:rsidRPr="00813ED0">
        <w:rPr>
          <w:rFonts w:eastAsia="Calibri"/>
          <w:sz w:val="24"/>
          <w:szCs w:val="24"/>
          <w:vertAlign w:val="superscript"/>
        </w:rPr>
        <w:footnoteReference w:id="37"/>
      </w:r>
      <w:r w:rsidR="009B604A" w:rsidRPr="00813ED0">
        <w:rPr>
          <w:sz w:val="24"/>
          <w:szCs w:val="24"/>
        </w:rPr>
        <w:t xml:space="preserve"> </w:t>
      </w:r>
      <w:r w:rsidR="0096397C" w:rsidRPr="00813ED0">
        <w:rPr>
          <w:sz w:val="24"/>
          <w:szCs w:val="24"/>
          <w:lang w:eastAsia="ar-SA"/>
        </w:rPr>
        <w:t>Подрядчик обязуется обеспечить создание стационарных рабочих мест на объекте и встать на учет в налоговом органе Тверской области по месту нахождения филиала или иного обособленного подразделения в случае, если выполнение работ, предусмотренных контрактом, осуществляется таким филиалом или иным обособленным подразделением Подрядчика (в соответствии с требованиями статьи 83 Налогового кодекса Российской Федерации)</w:t>
      </w:r>
    </w:p>
    <w:p w:rsidR="00663C6F" w:rsidRPr="00813ED0" w:rsidRDefault="00663C6F" w:rsidP="0096397C">
      <w:pPr>
        <w:tabs>
          <w:tab w:val="left" w:pos="4365"/>
        </w:tabs>
        <w:ind w:firstLine="426"/>
        <w:jc w:val="both"/>
        <w:rPr>
          <w:sz w:val="24"/>
          <w:szCs w:val="24"/>
        </w:rPr>
      </w:pPr>
      <w:r w:rsidRPr="00813ED0">
        <w:rPr>
          <w:sz w:val="24"/>
          <w:szCs w:val="24"/>
        </w:rPr>
        <w:t>4.1.14.</w:t>
      </w:r>
      <w:r w:rsidRPr="00813ED0">
        <w:rPr>
          <w:sz w:val="24"/>
          <w:szCs w:val="24"/>
          <w:vertAlign w:val="superscript"/>
        </w:rPr>
        <w:footnoteReference w:id="38"/>
      </w:r>
      <w:r w:rsidR="009B604A" w:rsidRPr="00813ED0">
        <w:rPr>
          <w:sz w:val="24"/>
          <w:szCs w:val="24"/>
        </w:rPr>
        <w:t> </w:t>
      </w:r>
      <w:r w:rsidRPr="00813ED0">
        <w:rPr>
          <w:sz w:val="24"/>
          <w:szCs w:val="24"/>
        </w:rPr>
        <w:t>При исполнении контракта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(далее - субподрядчики) в объеме _____</w:t>
      </w:r>
      <w:r w:rsidRPr="00813ED0">
        <w:rPr>
          <w:sz w:val="24"/>
          <w:szCs w:val="24"/>
          <w:vertAlign w:val="superscript"/>
        </w:rPr>
        <w:footnoteReference w:id="39"/>
      </w:r>
      <w:r w:rsidRPr="00813ED0">
        <w:rPr>
          <w:sz w:val="24"/>
          <w:szCs w:val="24"/>
        </w:rPr>
        <w:t xml:space="preserve"> процентов от цены контракта, установленной в п</w:t>
      </w:r>
      <w:r w:rsidR="007D2B09" w:rsidRPr="00813ED0">
        <w:rPr>
          <w:sz w:val="24"/>
          <w:szCs w:val="24"/>
        </w:rPr>
        <w:t>ункте</w:t>
      </w:r>
      <w:r w:rsidRPr="00813ED0">
        <w:rPr>
          <w:sz w:val="24"/>
          <w:szCs w:val="24"/>
        </w:rPr>
        <w:t xml:space="preserve"> 2.1. контракта. </w:t>
      </w:r>
    </w:p>
    <w:p w:rsidR="00663C6F" w:rsidRPr="00813ED0" w:rsidRDefault="00663C6F" w:rsidP="00663C6F">
      <w:pPr>
        <w:widowControl w:val="0"/>
        <w:tabs>
          <w:tab w:val="left" w:pos="1134"/>
        </w:tabs>
        <w:ind w:firstLine="567"/>
        <w:jc w:val="both"/>
        <w:rPr>
          <w:sz w:val="24"/>
          <w:szCs w:val="24"/>
        </w:rPr>
      </w:pPr>
      <w:r w:rsidRPr="00813ED0">
        <w:rPr>
          <w:sz w:val="24"/>
          <w:szCs w:val="24"/>
        </w:rPr>
        <w:t>При неисполнении указанного требования, к Подрядчику применяются штрафные санкции, предусмотренные п</w:t>
      </w:r>
      <w:r w:rsidR="007D2B09" w:rsidRPr="00813ED0">
        <w:rPr>
          <w:sz w:val="24"/>
          <w:szCs w:val="24"/>
        </w:rPr>
        <w:t>унктом</w:t>
      </w:r>
      <w:r w:rsidRPr="00813ED0">
        <w:rPr>
          <w:sz w:val="24"/>
          <w:szCs w:val="24"/>
        </w:rPr>
        <w:t xml:space="preserve"> 8.20. контракта.</w:t>
      </w:r>
    </w:p>
    <w:p w:rsidR="00663C6F" w:rsidRPr="00813ED0" w:rsidRDefault="00663C6F" w:rsidP="00663C6F">
      <w:pPr>
        <w:widowControl w:val="0"/>
        <w:tabs>
          <w:tab w:val="left" w:pos="1134"/>
        </w:tabs>
        <w:ind w:firstLine="567"/>
        <w:jc w:val="both"/>
        <w:rPr>
          <w:sz w:val="24"/>
          <w:szCs w:val="24"/>
        </w:rPr>
      </w:pPr>
      <w:r w:rsidRPr="00813ED0">
        <w:rPr>
          <w:sz w:val="24"/>
          <w:szCs w:val="24"/>
        </w:rPr>
        <w:t>Данное условие не применяется в случае, если контракт заключается с Подрядчиком, являющимся субъектом малого предпринимательства, социально ориентированной некоммерческой организацией.</w:t>
      </w:r>
    </w:p>
    <w:p w:rsidR="00663C6F" w:rsidRPr="00813ED0" w:rsidRDefault="00663C6F" w:rsidP="00663C6F">
      <w:pPr>
        <w:widowControl w:val="0"/>
        <w:tabs>
          <w:tab w:val="left" w:pos="1134"/>
        </w:tabs>
        <w:ind w:firstLine="567"/>
        <w:jc w:val="both"/>
        <w:rPr>
          <w:sz w:val="24"/>
          <w:szCs w:val="24"/>
        </w:rPr>
      </w:pPr>
      <w:r w:rsidRPr="00813ED0">
        <w:rPr>
          <w:sz w:val="24"/>
          <w:szCs w:val="24"/>
        </w:rPr>
        <w:t>4.1.15. В срок не более 5 (пяти) рабочих дней со дня заключения договора с субподрядчиком представить Заказчику:</w:t>
      </w:r>
    </w:p>
    <w:p w:rsidR="00663C6F" w:rsidRPr="00813ED0" w:rsidRDefault="00663C6F" w:rsidP="00663C6F">
      <w:pPr>
        <w:widowControl w:val="0"/>
        <w:tabs>
          <w:tab w:val="left" w:pos="1134"/>
        </w:tabs>
        <w:ind w:firstLine="567"/>
        <w:jc w:val="both"/>
        <w:rPr>
          <w:sz w:val="24"/>
          <w:szCs w:val="24"/>
        </w:rPr>
      </w:pPr>
      <w:r w:rsidRPr="00813ED0">
        <w:rPr>
          <w:sz w:val="24"/>
          <w:szCs w:val="24"/>
        </w:rPr>
        <w:t>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63C6F" w:rsidRPr="00813ED0" w:rsidRDefault="00663C6F" w:rsidP="00663C6F">
      <w:pPr>
        <w:widowControl w:val="0"/>
        <w:tabs>
          <w:tab w:val="left" w:pos="1134"/>
        </w:tabs>
        <w:ind w:firstLine="567"/>
        <w:jc w:val="both"/>
        <w:rPr>
          <w:sz w:val="24"/>
          <w:szCs w:val="24"/>
        </w:rPr>
      </w:pPr>
      <w:r w:rsidRPr="00813ED0">
        <w:rPr>
          <w:sz w:val="24"/>
          <w:szCs w:val="24"/>
        </w:rPr>
        <w:t>копию договора (договоров), заключенного с субподрядчиком, заверенную Подрядчиком.</w:t>
      </w:r>
    </w:p>
    <w:p w:rsidR="00663C6F" w:rsidRPr="00813ED0" w:rsidRDefault="00663C6F" w:rsidP="00663C6F">
      <w:pPr>
        <w:widowControl w:val="0"/>
        <w:tabs>
          <w:tab w:val="left" w:pos="1134"/>
        </w:tabs>
        <w:ind w:firstLine="567"/>
        <w:jc w:val="both"/>
        <w:rPr>
          <w:sz w:val="24"/>
          <w:szCs w:val="24"/>
        </w:rPr>
      </w:pPr>
      <w:r w:rsidRPr="00813ED0">
        <w:rPr>
          <w:sz w:val="24"/>
          <w:szCs w:val="24"/>
        </w:rPr>
        <w:t>4.1.16. В случае замены субподрядчика на этапе исполнения контракта на другого субподрядчика представлять Заказчику документы, указанные в п</w:t>
      </w:r>
      <w:r w:rsidR="009462B8" w:rsidRPr="00813ED0">
        <w:rPr>
          <w:sz w:val="24"/>
          <w:szCs w:val="24"/>
        </w:rPr>
        <w:t>одп</w:t>
      </w:r>
      <w:r w:rsidR="007D2B09" w:rsidRPr="00813ED0">
        <w:rPr>
          <w:sz w:val="24"/>
          <w:szCs w:val="24"/>
        </w:rPr>
        <w:t>ункте</w:t>
      </w:r>
      <w:r w:rsidRPr="00813ED0">
        <w:rPr>
          <w:sz w:val="24"/>
          <w:szCs w:val="24"/>
        </w:rPr>
        <w:t xml:space="preserve"> 4.1.15 контракта, в течение 5 </w:t>
      </w:r>
      <w:r w:rsidR="001904EC" w:rsidRPr="00813ED0">
        <w:rPr>
          <w:sz w:val="24"/>
          <w:szCs w:val="24"/>
        </w:rPr>
        <w:t xml:space="preserve">(пяти) </w:t>
      </w:r>
      <w:r w:rsidRPr="00813ED0">
        <w:rPr>
          <w:sz w:val="24"/>
          <w:szCs w:val="24"/>
        </w:rPr>
        <w:t>дней со дня заключения договора с новым субподрядчиком.</w:t>
      </w:r>
    </w:p>
    <w:p w:rsidR="00663C6F" w:rsidRPr="00813ED0" w:rsidRDefault="00663C6F" w:rsidP="00663C6F">
      <w:pPr>
        <w:widowControl w:val="0"/>
        <w:tabs>
          <w:tab w:val="left" w:pos="1134"/>
        </w:tabs>
        <w:ind w:firstLine="567"/>
        <w:jc w:val="both"/>
        <w:rPr>
          <w:sz w:val="24"/>
          <w:szCs w:val="24"/>
        </w:rPr>
      </w:pPr>
      <w:r w:rsidRPr="00813ED0">
        <w:rPr>
          <w:sz w:val="24"/>
          <w:szCs w:val="24"/>
        </w:rPr>
        <w:t>4.1.17. В течение 10 (десяти) рабочих дней со дня оплаты Подрядчиком выполненных обязательств по договору с субподрядчиком представлять Заказчику следующие документы:</w:t>
      </w:r>
    </w:p>
    <w:p w:rsidR="00663C6F" w:rsidRPr="00813ED0" w:rsidRDefault="00663C6F" w:rsidP="00663C6F">
      <w:pPr>
        <w:widowControl w:val="0"/>
        <w:tabs>
          <w:tab w:val="left" w:pos="1134"/>
        </w:tabs>
        <w:ind w:firstLine="567"/>
        <w:jc w:val="both"/>
        <w:rPr>
          <w:sz w:val="24"/>
          <w:szCs w:val="24"/>
        </w:rPr>
      </w:pPr>
      <w:r w:rsidRPr="00813ED0">
        <w:rPr>
          <w:sz w:val="24"/>
          <w:szCs w:val="24"/>
        </w:rPr>
        <w:t>копии документов о приемке выполненных работ, которые являются предметом договора, заключенного между Подрядчиком и привлеченным им субподрядчиком;</w:t>
      </w:r>
    </w:p>
    <w:p w:rsidR="00663C6F" w:rsidRPr="00813ED0" w:rsidRDefault="00663C6F" w:rsidP="00663C6F">
      <w:pPr>
        <w:widowControl w:val="0"/>
        <w:tabs>
          <w:tab w:val="left" w:pos="1134"/>
        </w:tabs>
        <w:ind w:firstLine="567"/>
        <w:jc w:val="both"/>
        <w:rPr>
          <w:sz w:val="24"/>
          <w:szCs w:val="24"/>
        </w:rPr>
      </w:pPr>
      <w:r w:rsidRPr="00813ED0">
        <w:rPr>
          <w:sz w:val="24"/>
          <w:szCs w:val="24"/>
        </w:rPr>
        <w:t xml:space="preserve">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предусмотренного </w:t>
      </w:r>
      <w:r w:rsidR="001F3D72" w:rsidRPr="00813ED0">
        <w:rPr>
          <w:sz w:val="24"/>
          <w:szCs w:val="24"/>
        </w:rPr>
        <w:t>к</w:t>
      </w:r>
      <w:r w:rsidRPr="00813ED0">
        <w:rPr>
          <w:sz w:val="24"/>
          <w:szCs w:val="24"/>
        </w:rPr>
        <w:t>онтрактом, заключенным с Заказчиком (в ином случае указанный документ представляется Заказчику дополнительно в течение 5 (пяти) дней со дня оплаты Подрядчиком обязательств, выполненных субподрядчиком).</w:t>
      </w:r>
    </w:p>
    <w:p w:rsidR="00663C6F" w:rsidRPr="00813ED0" w:rsidRDefault="00663C6F" w:rsidP="00663C6F">
      <w:pPr>
        <w:widowControl w:val="0"/>
        <w:tabs>
          <w:tab w:val="left" w:pos="1134"/>
        </w:tabs>
        <w:ind w:firstLine="567"/>
        <w:jc w:val="both"/>
        <w:rPr>
          <w:sz w:val="24"/>
          <w:szCs w:val="24"/>
        </w:rPr>
      </w:pPr>
      <w:r w:rsidRPr="00813ED0">
        <w:rPr>
          <w:sz w:val="24"/>
          <w:szCs w:val="24"/>
        </w:rPr>
        <w:t xml:space="preserve">4.1.18. Оплачивать выполненные работы, отдельные этапы исполнения договора, заключенного с таким субподрядчиком, в течение </w:t>
      </w:r>
      <w:r w:rsidR="00F401A7" w:rsidRPr="00813ED0">
        <w:rPr>
          <w:sz w:val="24"/>
          <w:szCs w:val="24"/>
        </w:rPr>
        <w:t>7</w:t>
      </w:r>
      <w:r w:rsidRPr="00813ED0">
        <w:rPr>
          <w:sz w:val="24"/>
          <w:szCs w:val="24"/>
        </w:rPr>
        <w:t xml:space="preserve"> (</w:t>
      </w:r>
      <w:r w:rsidR="00F401A7" w:rsidRPr="00813ED0">
        <w:rPr>
          <w:sz w:val="24"/>
          <w:szCs w:val="24"/>
        </w:rPr>
        <w:t>семи</w:t>
      </w:r>
      <w:r w:rsidRPr="00813ED0">
        <w:rPr>
          <w:sz w:val="24"/>
          <w:szCs w:val="24"/>
        </w:rPr>
        <w:t>) рабочих дней с даты подписания Подрядчиком документа о приемке выполненных работ, отдельных этапов исполнения договора.</w:t>
      </w:r>
    </w:p>
    <w:p w:rsidR="00663C6F" w:rsidRPr="00813ED0" w:rsidRDefault="00663C6F" w:rsidP="00663C6F">
      <w:pPr>
        <w:widowControl w:val="0"/>
        <w:tabs>
          <w:tab w:val="left" w:pos="1134"/>
        </w:tabs>
        <w:ind w:firstLine="567"/>
        <w:jc w:val="both"/>
        <w:rPr>
          <w:sz w:val="24"/>
          <w:szCs w:val="24"/>
        </w:rPr>
      </w:pPr>
      <w:r w:rsidRPr="00813ED0">
        <w:rPr>
          <w:sz w:val="24"/>
          <w:szCs w:val="24"/>
        </w:rPr>
        <w:t>4.1.19.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в том числе:</w:t>
      </w:r>
    </w:p>
    <w:p w:rsidR="00663C6F" w:rsidRPr="00813ED0" w:rsidRDefault="00663C6F" w:rsidP="00663C6F">
      <w:pPr>
        <w:widowControl w:val="0"/>
        <w:tabs>
          <w:tab w:val="left" w:pos="1134"/>
        </w:tabs>
        <w:ind w:firstLine="567"/>
        <w:jc w:val="both"/>
        <w:rPr>
          <w:sz w:val="24"/>
          <w:szCs w:val="24"/>
        </w:rPr>
      </w:pPr>
      <w:r w:rsidRPr="00813ED0">
        <w:rPr>
          <w:sz w:val="24"/>
          <w:szCs w:val="24"/>
        </w:rPr>
        <w:t>за представление документов, указанных в п</w:t>
      </w:r>
      <w:r w:rsidR="009462B8" w:rsidRPr="00813ED0">
        <w:rPr>
          <w:sz w:val="24"/>
          <w:szCs w:val="24"/>
        </w:rPr>
        <w:t>одп</w:t>
      </w:r>
      <w:r w:rsidR="007D2B09" w:rsidRPr="00813ED0">
        <w:rPr>
          <w:sz w:val="24"/>
          <w:szCs w:val="24"/>
        </w:rPr>
        <w:t xml:space="preserve">унктах </w:t>
      </w:r>
      <w:r w:rsidRPr="00813ED0">
        <w:rPr>
          <w:sz w:val="24"/>
          <w:szCs w:val="24"/>
        </w:rPr>
        <w:t>4.1.15. - 4.1.17. контракта, содержащих недостоверные сведения, либо их непредставление или представление таких документов с нарушением установленных сроков;</w:t>
      </w:r>
    </w:p>
    <w:p w:rsidR="00663C6F" w:rsidRPr="00813ED0" w:rsidRDefault="00663C6F" w:rsidP="00663C6F">
      <w:pPr>
        <w:widowControl w:val="0"/>
        <w:tabs>
          <w:tab w:val="left" w:pos="1134"/>
        </w:tabs>
        <w:ind w:firstLine="567"/>
        <w:jc w:val="both"/>
        <w:rPr>
          <w:sz w:val="24"/>
          <w:szCs w:val="24"/>
        </w:rPr>
      </w:pPr>
      <w:r w:rsidRPr="00813ED0">
        <w:rPr>
          <w:sz w:val="24"/>
          <w:szCs w:val="24"/>
        </w:rPr>
        <w:t>за непривлечение субподрядчиков в объеме, установленном в контракте.</w:t>
      </w:r>
    </w:p>
    <w:p w:rsidR="00663C6F" w:rsidRPr="00813ED0" w:rsidRDefault="00663C6F" w:rsidP="00663C6F">
      <w:pPr>
        <w:tabs>
          <w:tab w:val="left" w:pos="4365"/>
        </w:tabs>
        <w:ind w:firstLine="567"/>
        <w:jc w:val="both"/>
        <w:rPr>
          <w:rFonts w:ascii="Calibri" w:hAnsi="Calibri"/>
          <w:sz w:val="24"/>
          <w:szCs w:val="24"/>
        </w:rPr>
      </w:pPr>
      <w:r w:rsidRPr="00813ED0">
        <w:rPr>
          <w:sz w:val="24"/>
          <w:szCs w:val="24"/>
        </w:rPr>
        <w:t>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6B56E0" w:rsidRPr="00813ED0" w:rsidRDefault="006B56E0" w:rsidP="006B56E0">
      <w:pPr>
        <w:spacing w:after="200"/>
        <w:ind w:firstLine="567"/>
        <w:contextualSpacing/>
        <w:jc w:val="both"/>
        <w:rPr>
          <w:sz w:val="24"/>
          <w:szCs w:val="24"/>
        </w:rPr>
      </w:pPr>
      <w:r w:rsidRPr="00813ED0">
        <w:rPr>
          <w:sz w:val="24"/>
          <w:szCs w:val="24"/>
        </w:rPr>
        <w:t>4.1.20.</w:t>
      </w:r>
      <w:r w:rsidRPr="00813ED0">
        <w:rPr>
          <w:sz w:val="24"/>
          <w:szCs w:val="24"/>
          <w:vertAlign w:val="superscript"/>
        </w:rPr>
        <w:footnoteReference w:id="40"/>
      </w:r>
      <w:r w:rsidRPr="00813ED0">
        <w:rPr>
          <w:sz w:val="24"/>
          <w:szCs w:val="24"/>
        </w:rPr>
        <w:t xml:space="preserve"> Обязан предоставлять информацию Заказчику о всех привлеченных соисполнителях, субподрядчиках, заключивших договор или договоры с Подрядчиком, цена которого или общая цена которых при выполнении работ составляет более чем 10 процентов цены контракта в соответствии с постановлением Правительства Российской Федерации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p w:rsidR="006B56E0" w:rsidRPr="00813ED0" w:rsidRDefault="006B56E0" w:rsidP="006B56E0">
      <w:pPr>
        <w:spacing w:after="200"/>
        <w:ind w:firstLine="567"/>
        <w:contextualSpacing/>
        <w:jc w:val="both"/>
        <w:rPr>
          <w:sz w:val="24"/>
          <w:szCs w:val="24"/>
        </w:rPr>
      </w:pPr>
      <w:r w:rsidRPr="00813ED0">
        <w:rPr>
          <w:sz w:val="24"/>
          <w:szCs w:val="24"/>
        </w:rPr>
        <w:t xml:space="preserve">В случае не предоставления в течение 10 (десяти) дней информации Заказчику о всех привлеченных соисполнителях, субподрядчиках, заключивших договор или договоры с подрядчиком, цена которого или общая цена которых при выполнении работ по ремонту составляет более чем 10 процентов цены контракта, уплачивать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соисполнителем, субподрядчиком в соответствии с </w:t>
      </w:r>
      <w:hyperlink r:id="rId8" w:history="1">
        <w:r w:rsidRPr="00813ED0">
          <w:rPr>
            <w:sz w:val="24"/>
            <w:szCs w:val="24"/>
          </w:rPr>
          <w:t>частью 24 статьи 34</w:t>
        </w:r>
      </w:hyperlink>
      <w:r w:rsidRPr="00813ED0">
        <w:rPr>
          <w:sz w:val="24"/>
          <w:szCs w:val="24"/>
        </w:rPr>
        <w:t xml:space="preserve"> Закона № 44-ФЗ, предусмотренные пунктом 8.21. контракта.</w:t>
      </w:r>
    </w:p>
    <w:p w:rsidR="00F401A7" w:rsidRPr="00813ED0" w:rsidRDefault="00F401A7" w:rsidP="00F401A7">
      <w:pPr>
        <w:spacing w:after="200"/>
        <w:ind w:firstLine="567"/>
        <w:contextualSpacing/>
        <w:jc w:val="both"/>
        <w:rPr>
          <w:sz w:val="24"/>
          <w:szCs w:val="24"/>
        </w:rPr>
      </w:pPr>
      <w:r w:rsidRPr="00813ED0">
        <w:rPr>
          <w:sz w:val="24"/>
          <w:szCs w:val="24"/>
        </w:rPr>
        <w:t>В случае непредоставления Заказчику информации о всех привлеченных соисполнителях, субподрядчиках, заключивших договор или договоры с подрядчиком, цена которого или общая цена которых при выполнении работ по ремонту составляет более чем 10 процентов цены контракта информация об этом размещается в единой информационной системе. Непредоставление указанной информации Подрядчиком не влечет за собой недействительность заключенного контракта по данному основанию.</w:t>
      </w:r>
    </w:p>
    <w:p w:rsidR="00663C6F" w:rsidRPr="00813ED0" w:rsidRDefault="00663C6F" w:rsidP="00663C6F">
      <w:pPr>
        <w:tabs>
          <w:tab w:val="left" w:pos="4365"/>
        </w:tabs>
        <w:ind w:firstLine="567"/>
        <w:jc w:val="both"/>
        <w:rPr>
          <w:b/>
          <w:sz w:val="24"/>
          <w:szCs w:val="24"/>
        </w:rPr>
      </w:pPr>
      <w:r w:rsidRPr="00813ED0">
        <w:rPr>
          <w:b/>
          <w:sz w:val="24"/>
          <w:szCs w:val="24"/>
        </w:rPr>
        <w:t>4.1.2</w:t>
      </w:r>
      <w:r w:rsidR="006B56E0" w:rsidRPr="00813ED0">
        <w:rPr>
          <w:b/>
          <w:sz w:val="24"/>
          <w:szCs w:val="24"/>
        </w:rPr>
        <w:t>1</w:t>
      </w:r>
      <w:r w:rsidRPr="00813ED0">
        <w:rPr>
          <w:b/>
          <w:sz w:val="24"/>
          <w:szCs w:val="24"/>
        </w:rPr>
        <w:t>. Обеспечить:</w:t>
      </w:r>
    </w:p>
    <w:p w:rsidR="00663C6F" w:rsidRPr="00813ED0" w:rsidRDefault="00663C6F" w:rsidP="00663C6F">
      <w:pPr>
        <w:tabs>
          <w:tab w:val="left" w:pos="4365"/>
        </w:tabs>
        <w:ind w:firstLine="567"/>
        <w:jc w:val="both"/>
        <w:rPr>
          <w:sz w:val="24"/>
          <w:szCs w:val="24"/>
        </w:rPr>
      </w:pPr>
      <w:r w:rsidRPr="00813ED0">
        <w:rPr>
          <w:sz w:val="24"/>
          <w:szCs w:val="24"/>
        </w:rPr>
        <w:t>производство работ в полном соответствии с условиями контракта стандартами, строительными нормами и правилами и иными действующими на территории Российской Федерации нормативно-правовыми актами;</w:t>
      </w:r>
    </w:p>
    <w:p w:rsidR="00663C6F" w:rsidRPr="00813ED0" w:rsidRDefault="00663C6F" w:rsidP="00663C6F">
      <w:pPr>
        <w:tabs>
          <w:tab w:val="left" w:pos="4365"/>
        </w:tabs>
        <w:ind w:firstLine="567"/>
        <w:jc w:val="both"/>
        <w:rPr>
          <w:sz w:val="24"/>
          <w:szCs w:val="24"/>
        </w:rPr>
      </w:pPr>
      <w:r w:rsidRPr="00813ED0">
        <w:rPr>
          <w:sz w:val="24"/>
          <w:szCs w:val="24"/>
        </w:rPr>
        <w:t>качество выполнения всех работ в соответствии с действующими нормами и требованиями контракта;</w:t>
      </w:r>
    </w:p>
    <w:p w:rsidR="00663C6F" w:rsidRPr="00813ED0" w:rsidRDefault="00663C6F" w:rsidP="00663C6F">
      <w:pPr>
        <w:tabs>
          <w:tab w:val="left" w:pos="4365"/>
        </w:tabs>
        <w:ind w:firstLine="567"/>
        <w:jc w:val="both"/>
        <w:rPr>
          <w:sz w:val="24"/>
          <w:szCs w:val="24"/>
        </w:rPr>
      </w:pPr>
      <w:r w:rsidRPr="00813ED0">
        <w:rPr>
          <w:sz w:val="24"/>
          <w:szCs w:val="24"/>
        </w:rPr>
        <w:t>своевременное устранение недостатков и дефектов, выявленных при приемке работ и в течение гарантийного срока;</w:t>
      </w:r>
    </w:p>
    <w:p w:rsidR="00663C6F" w:rsidRPr="00813ED0" w:rsidRDefault="00663C6F" w:rsidP="00663C6F">
      <w:pPr>
        <w:tabs>
          <w:tab w:val="left" w:pos="4365"/>
        </w:tabs>
        <w:ind w:firstLine="567"/>
        <w:jc w:val="both"/>
        <w:rPr>
          <w:sz w:val="24"/>
          <w:szCs w:val="24"/>
        </w:rPr>
      </w:pPr>
      <w:r w:rsidRPr="00813ED0">
        <w:rPr>
          <w:sz w:val="24"/>
          <w:szCs w:val="24"/>
        </w:rPr>
        <w:t>бесперебойное функционирование инженерных систем и оборудования при нормальной эксплуатации объекта в течение гарантийного срока.</w:t>
      </w:r>
    </w:p>
    <w:p w:rsidR="00663C6F" w:rsidRPr="00813ED0" w:rsidRDefault="00663C6F" w:rsidP="00663C6F">
      <w:pPr>
        <w:tabs>
          <w:tab w:val="left" w:pos="4365"/>
        </w:tabs>
        <w:ind w:firstLine="567"/>
        <w:jc w:val="both"/>
        <w:rPr>
          <w:sz w:val="24"/>
          <w:szCs w:val="24"/>
        </w:rPr>
      </w:pPr>
      <w:r w:rsidRPr="00813ED0">
        <w:rPr>
          <w:sz w:val="24"/>
          <w:szCs w:val="24"/>
        </w:rPr>
        <w:t>4.1.2</w:t>
      </w:r>
      <w:r w:rsidR="006B56E0" w:rsidRPr="00813ED0">
        <w:rPr>
          <w:sz w:val="24"/>
          <w:szCs w:val="24"/>
        </w:rPr>
        <w:t>2</w:t>
      </w:r>
      <w:r w:rsidRPr="00813ED0">
        <w:rPr>
          <w:sz w:val="24"/>
          <w:szCs w:val="24"/>
        </w:rPr>
        <w:t>. Вывезти после выполнения работ, принадлежащие Подрядчику строительные материалы, привлеченные к выполнению работ строительн</w:t>
      </w:r>
      <w:r w:rsidR="001904EC" w:rsidRPr="00813ED0">
        <w:rPr>
          <w:sz w:val="24"/>
          <w:szCs w:val="24"/>
        </w:rPr>
        <w:t>ые</w:t>
      </w:r>
      <w:r w:rsidRPr="00813ED0">
        <w:rPr>
          <w:sz w:val="24"/>
          <w:szCs w:val="24"/>
        </w:rPr>
        <w:t xml:space="preserve"> машин</w:t>
      </w:r>
      <w:r w:rsidR="001904EC" w:rsidRPr="00813ED0">
        <w:rPr>
          <w:sz w:val="24"/>
          <w:szCs w:val="24"/>
        </w:rPr>
        <w:t>ы</w:t>
      </w:r>
      <w:r w:rsidRPr="00813ED0">
        <w:rPr>
          <w:sz w:val="24"/>
          <w:szCs w:val="24"/>
        </w:rPr>
        <w:t xml:space="preserve">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663C6F" w:rsidRPr="00813ED0" w:rsidRDefault="00663C6F" w:rsidP="00663C6F">
      <w:pPr>
        <w:tabs>
          <w:tab w:val="left" w:pos="4365"/>
        </w:tabs>
        <w:ind w:firstLine="567"/>
        <w:jc w:val="both"/>
        <w:rPr>
          <w:sz w:val="24"/>
          <w:szCs w:val="24"/>
        </w:rPr>
      </w:pPr>
      <w:r w:rsidRPr="00813ED0">
        <w:rPr>
          <w:sz w:val="24"/>
          <w:szCs w:val="24"/>
        </w:rPr>
        <w:t>4.1.2</w:t>
      </w:r>
      <w:r w:rsidR="006B56E0" w:rsidRPr="00813ED0">
        <w:rPr>
          <w:sz w:val="24"/>
          <w:szCs w:val="24"/>
        </w:rPr>
        <w:t>3</w:t>
      </w:r>
      <w:r w:rsidRPr="00813ED0">
        <w:rPr>
          <w:sz w:val="24"/>
          <w:szCs w:val="24"/>
        </w:rPr>
        <w:t>. Вести журнал работ, в котором отражаются все факты и обстоятельства, происходящие в процессе производства работ на объекте: дата начала и окончания работ; факты выявления Заказчиком не качественного выполнения работ по контракту, сроки и условия их устранения. Если представитель Заказчика не согласен с продвижением или качеством работ, или же с записями представителя Подрядчика в указанном журнале работ, он вправе занести в них свои обоснованные замечания, которые должны быть устранены в установленные представителем Заказчика сроки.</w:t>
      </w:r>
    </w:p>
    <w:p w:rsidR="00663C6F" w:rsidRPr="00813ED0" w:rsidRDefault="00663C6F" w:rsidP="00663C6F">
      <w:pPr>
        <w:tabs>
          <w:tab w:val="left" w:pos="4365"/>
        </w:tabs>
        <w:ind w:firstLine="567"/>
        <w:jc w:val="both"/>
        <w:rPr>
          <w:sz w:val="24"/>
          <w:szCs w:val="24"/>
        </w:rPr>
      </w:pPr>
      <w:r w:rsidRPr="00813ED0">
        <w:rPr>
          <w:sz w:val="24"/>
          <w:szCs w:val="24"/>
        </w:rPr>
        <w:t>4.1.2</w:t>
      </w:r>
      <w:r w:rsidR="006B56E0" w:rsidRPr="00813ED0">
        <w:rPr>
          <w:sz w:val="24"/>
          <w:szCs w:val="24"/>
        </w:rPr>
        <w:t>4</w:t>
      </w:r>
      <w:r w:rsidRPr="00813ED0">
        <w:rPr>
          <w:sz w:val="24"/>
          <w:szCs w:val="24"/>
        </w:rPr>
        <w:t>. Выполнить в полном объеме свои обязательства, предусмотренные контракт</w:t>
      </w:r>
      <w:r w:rsidR="00AB032B" w:rsidRPr="00813ED0">
        <w:rPr>
          <w:sz w:val="24"/>
          <w:szCs w:val="24"/>
        </w:rPr>
        <w:t>ом</w:t>
      </w:r>
      <w:r w:rsidRPr="00813ED0">
        <w:rPr>
          <w:sz w:val="24"/>
          <w:szCs w:val="24"/>
        </w:rPr>
        <w:t>.</w:t>
      </w:r>
    </w:p>
    <w:p w:rsidR="00663C6F" w:rsidRPr="00813ED0" w:rsidRDefault="00663C6F" w:rsidP="00663C6F">
      <w:pPr>
        <w:tabs>
          <w:tab w:val="left" w:pos="4365"/>
        </w:tabs>
        <w:ind w:firstLine="567"/>
        <w:jc w:val="both"/>
        <w:rPr>
          <w:b/>
          <w:sz w:val="24"/>
          <w:szCs w:val="24"/>
        </w:rPr>
      </w:pPr>
      <w:r w:rsidRPr="00813ED0">
        <w:rPr>
          <w:b/>
          <w:sz w:val="24"/>
          <w:szCs w:val="24"/>
        </w:rPr>
        <w:t>4.2. Подрядчик вправе:</w:t>
      </w:r>
    </w:p>
    <w:p w:rsidR="00663C6F" w:rsidRPr="00813ED0" w:rsidRDefault="00663C6F" w:rsidP="00663C6F">
      <w:pPr>
        <w:tabs>
          <w:tab w:val="left" w:pos="4365"/>
        </w:tabs>
        <w:ind w:firstLine="567"/>
        <w:jc w:val="both"/>
        <w:rPr>
          <w:sz w:val="24"/>
          <w:szCs w:val="24"/>
        </w:rPr>
      </w:pPr>
      <w:r w:rsidRPr="00813ED0">
        <w:rPr>
          <w:sz w:val="24"/>
          <w:szCs w:val="24"/>
        </w:rPr>
        <w:t>4.2.1. Получить оплату за выполненные качественно и в срок работы, предусмотренные контрактом.</w:t>
      </w:r>
    </w:p>
    <w:p w:rsidR="00663C6F" w:rsidRPr="00813ED0" w:rsidRDefault="00663C6F" w:rsidP="00663C6F">
      <w:pPr>
        <w:tabs>
          <w:tab w:val="left" w:pos="4365"/>
        </w:tabs>
        <w:ind w:firstLine="567"/>
        <w:jc w:val="both"/>
        <w:rPr>
          <w:sz w:val="24"/>
          <w:szCs w:val="24"/>
        </w:rPr>
      </w:pPr>
      <w:r w:rsidRPr="00813ED0">
        <w:rPr>
          <w:sz w:val="24"/>
          <w:szCs w:val="24"/>
        </w:rPr>
        <w:t>4.2.2. Требовать от Заказчика соблюдения сроков по контракту.</w:t>
      </w:r>
    </w:p>
    <w:p w:rsidR="00663C6F" w:rsidRPr="00813ED0" w:rsidRDefault="00663C6F" w:rsidP="00663C6F">
      <w:pPr>
        <w:ind w:right="-6" w:firstLine="567"/>
        <w:contextualSpacing/>
        <w:jc w:val="both"/>
        <w:rPr>
          <w:sz w:val="24"/>
          <w:szCs w:val="24"/>
        </w:rPr>
      </w:pPr>
      <w:r w:rsidRPr="00813ED0">
        <w:rPr>
          <w:sz w:val="24"/>
          <w:szCs w:val="24"/>
        </w:rPr>
        <w:t>4.2.3. Привлекать к выполнению работ по контракту третьих лиц. Ответственность за выполнение работ силами третьих лиц лежит на Подрядчике.</w:t>
      </w:r>
    </w:p>
    <w:p w:rsidR="00663C6F" w:rsidRPr="00813ED0" w:rsidRDefault="00663C6F" w:rsidP="00663C6F">
      <w:pPr>
        <w:ind w:right="-6" w:firstLine="567"/>
        <w:contextualSpacing/>
        <w:jc w:val="both"/>
        <w:rPr>
          <w:sz w:val="24"/>
          <w:szCs w:val="24"/>
        </w:rPr>
      </w:pPr>
      <w:r w:rsidRPr="00813ED0">
        <w:rPr>
          <w:sz w:val="24"/>
          <w:szCs w:val="24"/>
        </w:rPr>
        <w:t>4.2.4. Подрядчик имеет иные права и обязанности, определенные контрактом и действующими актами Российской Федерации.</w:t>
      </w:r>
    </w:p>
    <w:p w:rsidR="00663C6F" w:rsidRPr="00813ED0" w:rsidRDefault="00663C6F" w:rsidP="00663C6F">
      <w:pPr>
        <w:tabs>
          <w:tab w:val="left" w:pos="4365"/>
        </w:tabs>
        <w:jc w:val="center"/>
        <w:rPr>
          <w:b/>
          <w:sz w:val="24"/>
          <w:szCs w:val="24"/>
        </w:rPr>
      </w:pPr>
    </w:p>
    <w:p w:rsidR="00663C6F" w:rsidRPr="00813ED0" w:rsidRDefault="00663C6F" w:rsidP="00663C6F">
      <w:pPr>
        <w:tabs>
          <w:tab w:val="left" w:pos="4365"/>
        </w:tabs>
        <w:jc w:val="center"/>
        <w:rPr>
          <w:b/>
          <w:sz w:val="24"/>
          <w:szCs w:val="24"/>
        </w:rPr>
      </w:pPr>
      <w:r w:rsidRPr="00813ED0">
        <w:rPr>
          <w:b/>
          <w:sz w:val="24"/>
          <w:szCs w:val="24"/>
        </w:rPr>
        <w:t>5. Права и обязанности Заказчика</w:t>
      </w:r>
    </w:p>
    <w:p w:rsidR="00663C6F" w:rsidRPr="00813ED0" w:rsidRDefault="00663C6F" w:rsidP="00663C6F">
      <w:pPr>
        <w:tabs>
          <w:tab w:val="left" w:pos="4365"/>
        </w:tabs>
        <w:ind w:firstLine="567"/>
        <w:rPr>
          <w:b/>
          <w:sz w:val="24"/>
          <w:szCs w:val="24"/>
        </w:rPr>
      </w:pPr>
      <w:r w:rsidRPr="00813ED0">
        <w:rPr>
          <w:b/>
          <w:sz w:val="24"/>
          <w:szCs w:val="24"/>
        </w:rPr>
        <w:t>5.1. Заказчик обязан:</w:t>
      </w:r>
    </w:p>
    <w:p w:rsidR="00663C6F" w:rsidRPr="00813ED0" w:rsidRDefault="00663C6F" w:rsidP="00663C6F">
      <w:pPr>
        <w:tabs>
          <w:tab w:val="left" w:pos="4365"/>
        </w:tabs>
        <w:ind w:firstLine="567"/>
        <w:jc w:val="both"/>
        <w:rPr>
          <w:sz w:val="24"/>
          <w:szCs w:val="24"/>
        </w:rPr>
      </w:pPr>
      <w:r w:rsidRPr="00813ED0">
        <w:rPr>
          <w:sz w:val="24"/>
          <w:szCs w:val="24"/>
        </w:rPr>
        <w:t>5.1.1. Обеспечивать оплату выполненных Подрядчиком работ в соответствии с условиями контракта.</w:t>
      </w:r>
    </w:p>
    <w:p w:rsidR="00663C6F" w:rsidRPr="00813ED0" w:rsidRDefault="00663C6F" w:rsidP="00663C6F">
      <w:pPr>
        <w:tabs>
          <w:tab w:val="left" w:pos="4365"/>
        </w:tabs>
        <w:ind w:firstLine="567"/>
        <w:jc w:val="both"/>
        <w:rPr>
          <w:sz w:val="24"/>
          <w:szCs w:val="24"/>
        </w:rPr>
      </w:pPr>
      <w:r w:rsidRPr="00813ED0">
        <w:rPr>
          <w:sz w:val="24"/>
          <w:szCs w:val="24"/>
        </w:rPr>
        <w:t>5.1.2. 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контракта обязательств.</w:t>
      </w:r>
    </w:p>
    <w:p w:rsidR="00663C6F" w:rsidRPr="00813ED0" w:rsidRDefault="00663C6F" w:rsidP="00663C6F">
      <w:pPr>
        <w:tabs>
          <w:tab w:val="left" w:pos="4365"/>
        </w:tabs>
        <w:ind w:firstLine="567"/>
        <w:jc w:val="both"/>
        <w:rPr>
          <w:sz w:val="24"/>
          <w:szCs w:val="24"/>
        </w:rPr>
      </w:pPr>
      <w:r w:rsidRPr="00813ED0">
        <w:rPr>
          <w:sz w:val="24"/>
          <w:szCs w:val="24"/>
        </w:rPr>
        <w:t xml:space="preserve">5.1.3. Осуществлять контроль за выполнением работ по объекту (объемами, качеством, стоимостью и сроками выполнения работ), в соответствии с условиями контракта, требованиями </w:t>
      </w:r>
      <w:r w:rsidR="001F3D72" w:rsidRPr="00813ED0">
        <w:rPr>
          <w:sz w:val="24"/>
          <w:szCs w:val="24"/>
        </w:rPr>
        <w:t>действующего</w:t>
      </w:r>
      <w:r w:rsidRPr="00813ED0">
        <w:rPr>
          <w:sz w:val="24"/>
          <w:szCs w:val="24"/>
        </w:rPr>
        <w:t xml:space="preserve"> законодательства Российской Федерации (строительных норм и правил, технических условий, стандартов и пр.).</w:t>
      </w:r>
    </w:p>
    <w:p w:rsidR="00663C6F" w:rsidRPr="00813ED0" w:rsidRDefault="00663C6F" w:rsidP="00663C6F">
      <w:pPr>
        <w:tabs>
          <w:tab w:val="left" w:pos="4365"/>
        </w:tabs>
        <w:ind w:firstLine="567"/>
        <w:jc w:val="both"/>
        <w:rPr>
          <w:sz w:val="24"/>
          <w:szCs w:val="24"/>
        </w:rPr>
      </w:pPr>
      <w:r w:rsidRPr="00813ED0">
        <w:rPr>
          <w:sz w:val="24"/>
          <w:szCs w:val="24"/>
        </w:rPr>
        <w:t>5.1.4. Выполнить в полном объеме все свои обязательства, предусмотренные в других разделах контракта.</w:t>
      </w:r>
    </w:p>
    <w:p w:rsidR="00663C6F" w:rsidRPr="00813ED0" w:rsidRDefault="00663C6F" w:rsidP="00663C6F">
      <w:pPr>
        <w:tabs>
          <w:tab w:val="left" w:pos="4365"/>
        </w:tabs>
        <w:ind w:firstLine="567"/>
        <w:jc w:val="both"/>
        <w:rPr>
          <w:rFonts w:eastAsia="Calibri"/>
          <w:sz w:val="24"/>
          <w:szCs w:val="24"/>
        </w:rPr>
      </w:pPr>
      <w:r w:rsidRPr="00813ED0">
        <w:rPr>
          <w:sz w:val="24"/>
          <w:szCs w:val="24"/>
        </w:rPr>
        <w:t xml:space="preserve">5.1.5. В течение 1 (одного) рабочего дня, с момента подписания контракта назначить ответственных представителей для координации и согласования с Подрядчиком хода выполнения работ, </w:t>
      </w:r>
      <w:r w:rsidRPr="00813ED0">
        <w:rPr>
          <w:rFonts w:eastAsia="Calibri"/>
          <w:sz w:val="24"/>
          <w:szCs w:val="24"/>
        </w:rPr>
        <w:t>в том числе для участия в приемке выполненных работ.</w:t>
      </w:r>
    </w:p>
    <w:p w:rsidR="00663C6F" w:rsidRPr="00813ED0" w:rsidRDefault="00663C6F" w:rsidP="00663C6F">
      <w:pPr>
        <w:tabs>
          <w:tab w:val="left" w:pos="4365"/>
        </w:tabs>
        <w:ind w:firstLine="567"/>
        <w:jc w:val="both"/>
        <w:rPr>
          <w:sz w:val="24"/>
          <w:szCs w:val="24"/>
        </w:rPr>
      </w:pPr>
      <w:r w:rsidRPr="00813ED0">
        <w:rPr>
          <w:b/>
          <w:sz w:val="24"/>
          <w:szCs w:val="24"/>
        </w:rPr>
        <w:t>5.2. Заказчик вправе</w:t>
      </w:r>
      <w:r w:rsidRPr="00813ED0">
        <w:rPr>
          <w:sz w:val="24"/>
          <w:szCs w:val="24"/>
        </w:rPr>
        <w:t>:</w:t>
      </w:r>
    </w:p>
    <w:p w:rsidR="00663C6F" w:rsidRPr="00813ED0" w:rsidRDefault="00663C6F" w:rsidP="00663C6F">
      <w:pPr>
        <w:tabs>
          <w:tab w:val="left" w:pos="4365"/>
        </w:tabs>
        <w:ind w:firstLine="567"/>
        <w:jc w:val="both"/>
        <w:rPr>
          <w:sz w:val="24"/>
          <w:szCs w:val="24"/>
        </w:rPr>
      </w:pPr>
      <w:r w:rsidRPr="00813ED0">
        <w:rPr>
          <w:sz w:val="24"/>
          <w:szCs w:val="24"/>
        </w:rPr>
        <w:t>5.2.1. Требовать от Подрядчика надлежащего исполнения обязательств в соответствии с условиями контракта. За неисполнение, ненадлежащее/несвоевременное исполнение требований Заказчика, Подрядчик несет ответственность в соответствии с условиями контракта и действующего гражданского законодательства.</w:t>
      </w:r>
    </w:p>
    <w:p w:rsidR="00663C6F" w:rsidRPr="00813ED0" w:rsidRDefault="00663C6F" w:rsidP="00663C6F">
      <w:pPr>
        <w:tabs>
          <w:tab w:val="left" w:pos="4365"/>
        </w:tabs>
        <w:ind w:firstLine="567"/>
        <w:jc w:val="both"/>
        <w:rPr>
          <w:sz w:val="24"/>
          <w:szCs w:val="24"/>
        </w:rPr>
      </w:pPr>
      <w:r w:rsidRPr="00813ED0">
        <w:rPr>
          <w:sz w:val="24"/>
          <w:szCs w:val="24"/>
        </w:rPr>
        <w:t>5.2.2. В любое время в ходе производства работ на объекте производить выверку объемов выполненных Подрядчиков работ.</w:t>
      </w:r>
    </w:p>
    <w:p w:rsidR="00663C6F" w:rsidRPr="00813ED0" w:rsidRDefault="00663C6F" w:rsidP="00663C6F">
      <w:pPr>
        <w:tabs>
          <w:tab w:val="left" w:pos="4365"/>
        </w:tabs>
        <w:ind w:firstLine="567"/>
        <w:jc w:val="both"/>
        <w:rPr>
          <w:sz w:val="24"/>
          <w:szCs w:val="24"/>
        </w:rPr>
      </w:pPr>
      <w:r w:rsidRPr="00813ED0">
        <w:rPr>
          <w:sz w:val="24"/>
          <w:szCs w:val="24"/>
        </w:rPr>
        <w:t>5.2.3. Заказчик вправе отказаться от приемки (оплаты) результата работ, в случае обнаружения недостатков, которые исключают возможность использования конечного результата работ для указанной цели, если данные недостатки не могут быть устранены Подрядчиком, а также потребовать от Подрядчика возмещения причиненных убытков.</w:t>
      </w:r>
    </w:p>
    <w:p w:rsidR="00663C6F" w:rsidRPr="00813ED0" w:rsidRDefault="00663C6F" w:rsidP="00663C6F">
      <w:pPr>
        <w:tabs>
          <w:tab w:val="left" w:pos="4365"/>
        </w:tabs>
        <w:ind w:firstLine="567"/>
        <w:jc w:val="both"/>
        <w:rPr>
          <w:sz w:val="24"/>
          <w:szCs w:val="24"/>
        </w:rPr>
      </w:pPr>
      <w:r w:rsidRPr="00813ED0">
        <w:rPr>
          <w:sz w:val="24"/>
          <w:szCs w:val="24"/>
        </w:rPr>
        <w:t>5.2.4. Заказчик имеет иные права и обязанности, определенные контрактом и действующими правовыми актами Российской Федерации.</w:t>
      </w:r>
    </w:p>
    <w:p w:rsidR="005D7CE1" w:rsidRPr="00813ED0" w:rsidRDefault="005D7CE1" w:rsidP="00663C6F">
      <w:pPr>
        <w:tabs>
          <w:tab w:val="left" w:pos="4365"/>
        </w:tabs>
        <w:ind w:firstLine="567"/>
        <w:jc w:val="both"/>
        <w:rPr>
          <w:sz w:val="24"/>
          <w:szCs w:val="24"/>
        </w:rPr>
      </w:pPr>
      <w:r w:rsidRPr="00813ED0">
        <w:rPr>
          <w:sz w:val="24"/>
          <w:szCs w:val="24"/>
        </w:rPr>
        <w:t xml:space="preserve">5.2.5. Заказчик вправе запросить информацию о всех привлеченных соисполнителях, субподрядчиках, заключивших договор или договоры с Подрядчиком. </w:t>
      </w:r>
    </w:p>
    <w:p w:rsidR="00663C6F" w:rsidRPr="00813ED0" w:rsidRDefault="00663C6F" w:rsidP="00663C6F">
      <w:pPr>
        <w:tabs>
          <w:tab w:val="left" w:pos="4365"/>
        </w:tabs>
        <w:jc w:val="center"/>
        <w:rPr>
          <w:b/>
          <w:sz w:val="24"/>
          <w:szCs w:val="24"/>
        </w:rPr>
      </w:pPr>
    </w:p>
    <w:p w:rsidR="00663C6F" w:rsidRPr="00813ED0" w:rsidRDefault="00663C6F" w:rsidP="00663C6F">
      <w:pPr>
        <w:tabs>
          <w:tab w:val="left" w:pos="4365"/>
        </w:tabs>
        <w:jc w:val="center"/>
        <w:rPr>
          <w:b/>
          <w:sz w:val="24"/>
          <w:szCs w:val="24"/>
        </w:rPr>
      </w:pPr>
      <w:r w:rsidRPr="00813ED0">
        <w:rPr>
          <w:b/>
          <w:sz w:val="24"/>
          <w:szCs w:val="24"/>
        </w:rPr>
        <w:t>6. Порядок приемки выполненных работ</w:t>
      </w:r>
    </w:p>
    <w:p w:rsidR="008B5357" w:rsidRPr="00813ED0" w:rsidRDefault="00663C6F" w:rsidP="006B26DE">
      <w:pPr>
        <w:tabs>
          <w:tab w:val="left" w:pos="1009"/>
        </w:tabs>
        <w:ind w:firstLine="567"/>
        <w:jc w:val="both"/>
        <w:rPr>
          <w:sz w:val="24"/>
          <w:szCs w:val="24"/>
        </w:rPr>
      </w:pPr>
      <w:r w:rsidRPr="00813ED0">
        <w:rPr>
          <w:sz w:val="24"/>
          <w:szCs w:val="24"/>
        </w:rPr>
        <w:t xml:space="preserve">6.1. </w:t>
      </w:r>
      <w:r w:rsidR="006B26DE" w:rsidRPr="00813ED0">
        <w:rPr>
          <w:sz w:val="24"/>
          <w:szCs w:val="24"/>
        </w:rPr>
        <w:t xml:space="preserve">Подрядчик самостоятельно, своими силами и средствами, обеспечивает сдачу результата выполненных работ. Подрядчик письменно извещает Заказчика, о готовности выполненных работ. </w:t>
      </w:r>
    </w:p>
    <w:p w:rsidR="008B5357" w:rsidRPr="00813ED0" w:rsidRDefault="008B5357" w:rsidP="008B5357">
      <w:pPr>
        <w:tabs>
          <w:tab w:val="left" w:pos="1009"/>
        </w:tabs>
        <w:ind w:firstLine="567"/>
        <w:jc w:val="both"/>
        <w:rPr>
          <w:b/>
          <w:sz w:val="24"/>
          <w:szCs w:val="24"/>
        </w:rPr>
      </w:pPr>
      <w:r w:rsidRPr="00813ED0">
        <w:rPr>
          <w:b/>
          <w:sz w:val="24"/>
          <w:szCs w:val="24"/>
        </w:rPr>
        <w:t>Вариант 1.</w:t>
      </w:r>
    </w:p>
    <w:p w:rsidR="006B26DE" w:rsidRPr="00813ED0" w:rsidRDefault="008B5357" w:rsidP="006B26DE">
      <w:pPr>
        <w:tabs>
          <w:tab w:val="left" w:pos="1009"/>
        </w:tabs>
        <w:ind w:firstLine="567"/>
        <w:jc w:val="both"/>
        <w:rPr>
          <w:sz w:val="24"/>
          <w:szCs w:val="24"/>
        </w:rPr>
      </w:pPr>
      <w:r w:rsidRPr="00813ED0">
        <w:rPr>
          <w:sz w:val="24"/>
          <w:szCs w:val="24"/>
        </w:rPr>
        <w:t>6.1.1.</w:t>
      </w:r>
      <w:r w:rsidRPr="00813ED0">
        <w:rPr>
          <w:rStyle w:val="af1"/>
          <w:sz w:val="24"/>
          <w:szCs w:val="24"/>
        </w:rPr>
        <w:footnoteReference w:id="41"/>
      </w:r>
      <w:r w:rsidRPr="00813ED0">
        <w:rPr>
          <w:sz w:val="24"/>
          <w:szCs w:val="24"/>
        </w:rPr>
        <w:t xml:space="preserve"> </w:t>
      </w:r>
      <w:r w:rsidR="006B26DE" w:rsidRPr="00813ED0">
        <w:rPr>
          <w:sz w:val="24"/>
          <w:szCs w:val="24"/>
        </w:rPr>
        <w:t xml:space="preserve">Подрядчик </w:t>
      </w:r>
      <w:r w:rsidR="00A0072D" w:rsidRPr="00813ED0">
        <w:rPr>
          <w:sz w:val="24"/>
          <w:szCs w:val="24"/>
        </w:rPr>
        <w:t>в течение</w:t>
      </w:r>
      <w:r w:rsidR="006B26DE" w:rsidRPr="00813ED0">
        <w:rPr>
          <w:sz w:val="24"/>
          <w:szCs w:val="24"/>
        </w:rPr>
        <w:t xml:space="preserve"> </w:t>
      </w:r>
      <w:r w:rsidR="001F3D72" w:rsidRPr="00813ED0">
        <w:rPr>
          <w:sz w:val="24"/>
          <w:szCs w:val="24"/>
        </w:rPr>
        <w:t xml:space="preserve">____ </w:t>
      </w:r>
      <w:r w:rsidR="006B26DE" w:rsidRPr="00813ED0">
        <w:rPr>
          <w:sz w:val="24"/>
          <w:szCs w:val="24"/>
        </w:rPr>
        <w:t>(</w:t>
      </w:r>
      <w:r w:rsidR="00990F73" w:rsidRPr="00813ED0">
        <w:rPr>
          <w:sz w:val="24"/>
          <w:szCs w:val="24"/>
        </w:rPr>
        <w:t>____</w:t>
      </w:r>
      <w:r w:rsidR="006B26DE" w:rsidRPr="00813ED0">
        <w:rPr>
          <w:sz w:val="24"/>
          <w:szCs w:val="24"/>
        </w:rPr>
        <w:t>)</w:t>
      </w:r>
      <w:r w:rsidR="001F3D72" w:rsidRPr="00813ED0">
        <w:rPr>
          <w:sz w:val="24"/>
          <w:szCs w:val="24"/>
          <w:vertAlign w:val="superscript"/>
        </w:rPr>
        <w:footnoteReference w:id="42"/>
      </w:r>
      <w:r w:rsidR="001F3D72" w:rsidRPr="00813ED0">
        <w:rPr>
          <w:sz w:val="24"/>
          <w:szCs w:val="24"/>
        </w:rPr>
        <w:t xml:space="preserve"> дней (</w:t>
      </w:r>
      <w:r w:rsidR="006B26DE" w:rsidRPr="00813ED0">
        <w:rPr>
          <w:sz w:val="24"/>
          <w:szCs w:val="24"/>
        </w:rPr>
        <w:t>я</w:t>
      </w:r>
      <w:r w:rsidR="001F3D72" w:rsidRPr="00813ED0">
        <w:rPr>
          <w:sz w:val="24"/>
          <w:szCs w:val="24"/>
        </w:rPr>
        <w:t>)</w:t>
      </w:r>
      <w:r w:rsidR="006B26DE" w:rsidRPr="00813ED0">
        <w:rPr>
          <w:sz w:val="24"/>
          <w:szCs w:val="24"/>
        </w:rPr>
        <w:t xml:space="preserve"> </w:t>
      </w:r>
      <w:r w:rsidR="00A0072D" w:rsidRPr="00813ED0">
        <w:rPr>
          <w:sz w:val="24"/>
          <w:szCs w:val="24"/>
        </w:rPr>
        <w:t>после окончания</w:t>
      </w:r>
      <w:r w:rsidR="006B26DE" w:rsidRPr="00813ED0">
        <w:rPr>
          <w:sz w:val="24"/>
          <w:szCs w:val="24"/>
        </w:rPr>
        <w:t xml:space="preserve"> выполнен</w:t>
      </w:r>
      <w:r w:rsidR="00A0072D" w:rsidRPr="00813ED0">
        <w:rPr>
          <w:sz w:val="24"/>
          <w:szCs w:val="24"/>
        </w:rPr>
        <w:t>ия</w:t>
      </w:r>
      <w:r w:rsidR="006B26DE" w:rsidRPr="00813ED0">
        <w:rPr>
          <w:sz w:val="24"/>
          <w:szCs w:val="24"/>
        </w:rPr>
        <w:t xml:space="preserve"> работ передает Заказчику два экземпляра исполнительной документации: Акт о приемке выполненных работ (форма КС-2), Справка о стоимости выполненных работ и затрат (форма КС-3) и счета/счета-фактуры с приложением документации, подтверждающей объем выполненных работ.</w:t>
      </w:r>
    </w:p>
    <w:p w:rsidR="00C10E54" w:rsidRPr="00813ED0" w:rsidRDefault="00C10E54" w:rsidP="006B26DE">
      <w:pPr>
        <w:tabs>
          <w:tab w:val="left" w:pos="1009"/>
        </w:tabs>
        <w:ind w:firstLine="567"/>
        <w:jc w:val="both"/>
        <w:rPr>
          <w:sz w:val="24"/>
          <w:szCs w:val="24"/>
        </w:rPr>
      </w:pPr>
      <w:r w:rsidRPr="00813ED0">
        <w:rPr>
          <w:sz w:val="24"/>
          <w:szCs w:val="24"/>
        </w:rPr>
        <w:t>Исполнительная документация, предоставленная Подрядчиком по формам КС-2 и КС-3 должна быть оформлена в строгом соответствии с действующими требованиями к оформлению указанных документов; пометки, исправления, подчистки не допускаются, такая исполнительная документация юридической силы не имеет.</w:t>
      </w:r>
    </w:p>
    <w:p w:rsidR="008B5357" w:rsidRPr="00813ED0" w:rsidRDefault="008B5357" w:rsidP="006B26DE">
      <w:pPr>
        <w:tabs>
          <w:tab w:val="left" w:pos="1009"/>
        </w:tabs>
        <w:ind w:firstLine="567"/>
        <w:jc w:val="both"/>
        <w:rPr>
          <w:b/>
          <w:sz w:val="24"/>
          <w:szCs w:val="24"/>
        </w:rPr>
      </w:pPr>
      <w:r w:rsidRPr="00813ED0">
        <w:rPr>
          <w:b/>
          <w:sz w:val="24"/>
          <w:szCs w:val="24"/>
        </w:rPr>
        <w:t>Вариант 2.</w:t>
      </w:r>
    </w:p>
    <w:p w:rsidR="008B5357" w:rsidRPr="00813ED0" w:rsidRDefault="008B5357" w:rsidP="006B26DE">
      <w:pPr>
        <w:tabs>
          <w:tab w:val="left" w:pos="1009"/>
        </w:tabs>
        <w:ind w:firstLine="567"/>
        <w:jc w:val="both"/>
        <w:rPr>
          <w:sz w:val="24"/>
          <w:szCs w:val="24"/>
        </w:rPr>
      </w:pPr>
      <w:r w:rsidRPr="00813ED0">
        <w:rPr>
          <w:sz w:val="24"/>
          <w:szCs w:val="24"/>
        </w:rPr>
        <w:t>6.1.1.</w:t>
      </w:r>
      <w:r w:rsidRPr="00813ED0">
        <w:rPr>
          <w:rStyle w:val="af1"/>
          <w:sz w:val="24"/>
          <w:szCs w:val="24"/>
        </w:rPr>
        <w:footnoteReference w:id="43"/>
      </w:r>
      <w:r w:rsidRPr="00813ED0">
        <w:rPr>
          <w:sz w:val="24"/>
          <w:szCs w:val="24"/>
        </w:rPr>
        <w:t xml:space="preserve"> Подрядчик </w:t>
      </w:r>
      <w:r w:rsidR="00A0072D" w:rsidRPr="00813ED0">
        <w:rPr>
          <w:sz w:val="24"/>
          <w:szCs w:val="24"/>
        </w:rPr>
        <w:t>в течение</w:t>
      </w:r>
      <w:r w:rsidRPr="00813ED0">
        <w:rPr>
          <w:sz w:val="24"/>
          <w:szCs w:val="24"/>
        </w:rPr>
        <w:t xml:space="preserve"> ____ (____)</w:t>
      </w:r>
      <w:r w:rsidRPr="00813ED0">
        <w:rPr>
          <w:sz w:val="24"/>
          <w:szCs w:val="24"/>
          <w:vertAlign w:val="superscript"/>
        </w:rPr>
        <w:footnoteReference w:id="44"/>
      </w:r>
      <w:r w:rsidRPr="00813ED0">
        <w:rPr>
          <w:sz w:val="24"/>
          <w:szCs w:val="24"/>
        </w:rPr>
        <w:t xml:space="preserve"> дней (я</w:t>
      </w:r>
      <w:r w:rsidR="00A0072D" w:rsidRPr="00813ED0">
        <w:rPr>
          <w:sz w:val="24"/>
          <w:szCs w:val="24"/>
        </w:rPr>
        <w:t>) после окончания выполнения работ</w:t>
      </w:r>
      <w:r w:rsidRPr="00813ED0">
        <w:rPr>
          <w:sz w:val="24"/>
          <w:szCs w:val="24"/>
        </w:rPr>
        <w:t xml:space="preserve"> по соответствующему этапу передает Заказчику два экземпляра исполнительной документации: Акт о приемке выполненных работ (форма КС-2), Справка о стоимости выполненных работ и затрат (форма КС-3) и счета/счета-фактуры с приложением документации, подтверждающей объем выполненных работ.</w:t>
      </w:r>
    </w:p>
    <w:p w:rsidR="006B26DE" w:rsidRPr="00813ED0" w:rsidRDefault="006B26DE" w:rsidP="006B26DE">
      <w:pPr>
        <w:tabs>
          <w:tab w:val="left" w:pos="1009"/>
        </w:tabs>
        <w:ind w:firstLine="567"/>
        <w:jc w:val="both"/>
        <w:rPr>
          <w:sz w:val="24"/>
          <w:szCs w:val="24"/>
        </w:rPr>
      </w:pPr>
      <w:r w:rsidRPr="00813ED0">
        <w:rPr>
          <w:sz w:val="24"/>
          <w:szCs w:val="24"/>
        </w:rPr>
        <w:t>Исполнительная документация, предоставленная Подрядчиком по формам КС-2 и КС-3 должна быть оформлена в строгом соответствии с действующими требованиями к оформлению указанных документов; пометки, исправления, подчистки не допускаются, такая исполнительная документация юридической силы не имеет.</w:t>
      </w:r>
    </w:p>
    <w:p w:rsidR="006B26DE" w:rsidRPr="00813ED0" w:rsidRDefault="006B26DE" w:rsidP="006B26DE">
      <w:pPr>
        <w:tabs>
          <w:tab w:val="left" w:pos="1009"/>
        </w:tabs>
        <w:ind w:firstLine="567"/>
        <w:jc w:val="both"/>
        <w:rPr>
          <w:sz w:val="24"/>
          <w:szCs w:val="24"/>
        </w:rPr>
      </w:pPr>
      <w:r w:rsidRPr="00813ED0">
        <w:rPr>
          <w:sz w:val="24"/>
          <w:szCs w:val="24"/>
        </w:rPr>
        <w:t xml:space="preserve">6.2. </w:t>
      </w:r>
      <w:r w:rsidR="008B5357" w:rsidRPr="00813ED0">
        <w:rPr>
          <w:sz w:val="24"/>
          <w:szCs w:val="24"/>
        </w:rPr>
        <w:t>П</w:t>
      </w:r>
      <w:r w:rsidRPr="00813ED0">
        <w:rPr>
          <w:sz w:val="24"/>
          <w:szCs w:val="24"/>
        </w:rPr>
        <w:t>риемка выполненных работ по контракту осуществляется уполномоченным (ми) лицом (ами) Заказчика путем проверки характеристик, сроков и состава вып</w:t>
      </w:r>
      <w:r w:rsidR="00E268C9" w:rsidRPr="00813ED0">
        <w:rPr>
          <w:sz w:val="24"/>
          <w:szCs w:val="24"/>
        </w:rPr>
        <w:t>олненных работ на соответствие О</w:t>
      </w:r>
      <w:r w:rsidRPr="00813ED0">
        <w:rPr>
          <w:sz w:val="24"/>
          <w:szCs w:val="24"/>
        </w:rPr>
        <w:t>писанию объекта закупки (техническому заданию) (Прило</w:t>
      </w:r>
      <w:r w:rsidR="008B5357" w:rsidRPr="00813ED0">
        <w:rPr>
          <w:sz w:val="24"/>
          <w:szCs w:val="24"/>
        </w:rPr>
        <w:t>жение № 1 к контракту). В ходе</w:t>
      </w:r>
      <w:r w:rsidRPr="00813ED0">
        <w:rPr>
          <w:sz w:val="24"/>
          <w:szCs w:val="24"/>
        </w:rPr>
        <w:t xml:space="preserve"> приемки выполненных работ уполномоченное (ые) лицо (а) Заказчика:</w:t>
      </w:r>
    </w:p>
    <w:p w:rsidR="006B26DE" w:rsidRPr="00813ED0" w:rsidRDefault="006B26DE" w:rsidP="006B26DE">
      <w:pPr>
        <w:tabs>
          <w:tab w:val="left" w:pos="1009"/>
        </w:tabs>
        <w:ind w:firstLine="567"/>
        <w:jc w:val="both"/>
        <w:rPr>
          <w:sz w:val="24"/>
          <w:szCs w:val="24"/>
        </w:rPr>
      </w:pPr>
      <w:r w:rsidRPr="00813ED0">
        <w:rPr>
          <w:sz w:val="24"/>
          <w:szCs w:val="24"/>
        </w:rPr>
        <w:t>проверяет (ют) объем вып</w:t>
      </w:r>
      <w:r w:rsidR="00E268C9" w:rsidRPr="00813ED0">
        <w:rPr>
          <w:sz w:val="24"/>
          <w:szCs w:val="24"/>
        </w:rPr>
        <w:t>олненных работ на соответствие О</w:t>
      </w:r>
      <w:r w:rsidRPr="00813ED0">
        <w:rPr>
          <w:sz w:val="24"/>
          <w:szCs w:val="24"/>
        </w:rPr>
        <w:t>писанию объекта закупки (техническому заданию) (Приложение № 1 к контракту);</w:t>
      </w:r>
    </w:p>
    <w:p w:rsidR="006B26DE" w:rsidRPr="00813ED0" w:rsidRDefault="006B26DE" w:rsidP="006B26DE">
      <w:pPr>
        <w:tabs>
          <w:tab w:val="left" w:pos="1009"/>
        </w:tabs>
        <w:ind w:firstLine="567"/>
        <w:jc w:val="both"/>
        <w:rPr>
          <w:sz w:val="24"/>
          <w:szCs w:val="24"/>
        </w:rPr>
      </w:pPr>
      <w:r w:rsidRPr="00813ED0">
        <w:rPr>
          <w:sz w:val="24"/>
          <w:szCs w:val="24"/>
        </w:rPr>
        <w:t>проверяет (ют) сроки выполненных раб</w:t>
      </w:r>
      <w:r w:rsidR="00E268C9" w:rsidRPr="00813ED0">
        <w:rPr>
          <w:sz w:val="24"/>
          <w:szCs w:val="24"/>
        </w:rPr>
        <w:t>от на соответствие контракту и О</w:t>
      </w:r>
      <w:r w:rsidRPr="00813ED0">
        <w:rPr>
          <w:sz w:val="24"/>
          <w:szCs w:val="24"/>
        </w:rPr>
        <w:t>писанию объекта закупки (техническому заданию) (Приложение № 1 к контракту);</w:t>
      </w:r>
    </w:p>
    <w:p w:rsidR="006B26DE" w:rsidRPr="00813ED0" w:rsidRDefault="006B26DE" w:rsidP="006B26DE">
      <w:pPr>
        <w:tabs>
          <w:tab w:val="left" w:pos="1009"/>
        </w:tabs>
        <w:ind w:firstLine="567"/>
        <w:jc w:val="both"/>
        <w:rPr>
          <w:sz w:val="24"/>
          <w:szCs w:val="24"/>
        </w:rPr>
      </w:pPr>
      <w:r w:rsidRPr="00813ED0">
        <w:rPr>
          <w:sz w:val="24"/>
          <w:szCs w:val="24"/>
        </w:rPr>
        <w:t>проверяет (ют) качество выполненных раб</w:t>
      </w:r>
      <w:r w:rsidR="00E268C9" w:rsidRPr="00813ED0">
        <w:rPr>
          <w:sz w:val="24"/>
          <w:szCs w:val="24"/>
        </w:rPr>
        <w:t>от на соответствие контракту и О</w:t>
      </w:r>
      <w:r w:rsidRPr="00813ED0">
        <w:rPr>
          <w:sz w:val="24"/>
          <w:szCs w:val="24"/>
        </w:rPr>
        <w:t>писанию объекта закупки (техническому заданию) (Приложение № 1 к контракту);</w:t>
      </w:r>
    </w:p>
    <w:p w:rsidR="006B26DE" w:rsidRPr="00813ED0" w:rsidRDefault="006B26DE" w:rsidP="006B26DE">
      <w:pPr>
        <w:tabs>
          <w:tab w:val="left" w:pos="1105"/>
        </w:tabs>
        <w:ind w:firstLine="567"/>
        <w:jc w:val="both"/>
        <w:rPr>
          <w:sz w:val="24"/>
          <w:szCs w:val="24"/>
        </w:rPr>
      </w:pPr>
      <w:r w:rsidRPr="00813ED0">
        <w:rPr>
          <w:sz w:val="24"/>
          <w:szCs w:val="24"/>
        </w:rPr>
        <w:t>проверяет (ют) полноту и правильность оформления сопроводительных документов, предоставленных Подрядчиком.</w:t>
      </w:r>
    </w:p>
    <w:p w:rsidR="008B5357" w:rsidRPr="00813ED0" w:rsidRDefault="008B5357" w:rsidP="006B26DE">
      <w:pPr>
        <w:tabs>
          <w:tab w:val="left" w:pos="1105"/>
        </w:tabs>
        <w:ind w:firstLine="567"/>
        <w:jc w:val="both"/>
        <w:rPr>
          <w:b/>
          <w:sz w:val="24"/>
          <w:szCs w:val="24"/>
        </w:rPr>
      </w:pPr>
      <w:r w:rsidRPr="00813ED0">
        <w:rPr>
          <w:b/>
          <w:sz w:val="24"/>
          <w:szCs w:val="24"/>
        </w:rPr>
        <w:t>Вариант 1.</w:t>
      </w:r>
    </w:p>
    <w:p w:rsidR="006B26DE" w:rsidRPr="00813ED0" w:rsidRDefault="006B26DE" w:rsidP="006B26DE">
      <w:pPr>
        <w:ind w:firstLine="540"/>
        <w:jc w:val="both"/>
        <w:rPr>
          <w:sz w:val="24"/>
          <w:szCs w:val="24"/>
        </w:rPr>
      </w:pPr>
      <w:r w:rsidRPr="00813ED0">
        <w:rPr>
          <w:sz w:val="24"/>
          <w:szCs w:val="24"/>
        </w:rPr>
        <w:t>6.3.</w:t>
      </w:r>
      <w:r w:rsidR="008B5357" w:rsidRPr="00813ED0">
        <w:rPr>
          <w:rStyle w:val="af1"/>
          <w:sz w:val="24"/>
          <w:szCs w:val="24"/>
        </w:rPr>
        <w:footnoteReference w:id="45"/>
      </w:r>
      <w:r w:rsidRPr="00813ED0">
        <w:rPr>
          <w:sz w:val="24"/>
          <w:szCs w:val="24"/>
        </w:rPr>
        <w:t xml:space="preserve"> Подрядчик не позднее 1 (одного) рабочего дня </w:t>
      </w:r>
      <w:r w:rsidR="0065234E" w:rsidRPr="00813ED0">
        <w:rPr>
          <w:sz w:val="24"/>
          <w:szCs w:val="24"/>
        </w:rPr>
        <w:t xml:space="preserve">после </w:t>
      </w:r>
      <w:r w:rsidR="00A0072D" w:rsidRPr="00813ED0">
        <w:rPr>
          <w:sz w:val="24"/>
          <w:szCs w:val="24"/>
        </w:rPr>
        <w:t>предоставления документов, указанных в пункте 6.1.1. контракта,</w:t>
      </w:r>
      <w:r w:rsidR="0065234E" w:rsidRPr="00813ED0">
        <w:rPr>
          <w:sz w:val="24"/>
          <w:szCs w:val="24"/>
        </w:rPr>
        <w:t xml:space="preserve"> формирует </w:t>
      </w:r>
      <w:r w:rsidRPr="00813ED0">
        <w:rPr>
          <w:sz w:val="24"/>
          <w:szCs w:val="24"/>
        </w:rPr>
        <w:t>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6B26DE" w:rsidRPr="00813ED0" w:rsidRDefault="006B26DE" w:rsidP="006B26DE">
      <w:pPr>
        <w:ind w:firstLine="567"/>
        <w:jc w:val="both"/>
        <w:rPr>
          <w:sz w:val="24"/>
          <w:szCs w:val="24"/>
        </w:rPr>
      </w:pPr>
      <w:r w:rsidRPr="00813ED0">
        <w:rPr>
          <w:sz w:val="24"/>
          <w:szCs w:val="24"/>
        </w:rPr>
        <w:t>Документ о приемке должен содержать:</w:t>
      </w:r>
    </w:p>
    <w:p w:rsidR="006B26DE" w:rsidRPr="00813ED0" w:rsidRDefault="006B26DE" w:rsidP="006B26DE">
      <w:pPr>
        <w:ind w:firstLine="567"/>
        <w:jc w:val="both"/>
        <w:rPr>
          <w:sz w:val="24"/>
          <w:szCs w:val="24"/>
        </w:rPr>
      </w:pPr>
      <w:r w:rsidRPr="00813ED0">
        <w:rPr>
          <w:sz w:val="24"/>
          <w:szCs w:val="24"/>
        </w:rPr>
        <w:t xml:space="preserve"> а) включенные в контракт идентификационный код закупки, наименование, место нахождения Заказчика, наименование объекта закупки, место выполнения работ, информацию об Подрядчике, предусмотренную </w:t>
      </w:r>
      <w:hyperlink r:id="rId9" w:history="1">
        <w:r w:rsidRPr="00813ED0">
          <w:rPr>
            <w:sz w:val="24"/>
            <w:szCs w:val="24"/>
          </w:rPr>
          <w:t>подпунктами «а»</w:t>
        </w:r>
      </w:hyperlink>
      <w:r w:rsidRPr="00813ED0">
        <w:rPr>
          <w:sz w:val="24"/>
          <w:szCs w:val="24"/>
        </w:rPr>
        <w:t xml:space="preserve">, </w:t>
      </w:r>
      <w:hyperlink r:id="rId10" w:history="1">
        <w:r w:rsidRPr="00813ED0">
          <w:rPr>
            <w:sz w:val="24"/>
            <w:szCs w:val="24"/>
          </w:rPr>
          <w:t>«г»</w:t>
        </w:r>
      </w:hyperlink>
      <w:r w:rsidRPr="00813ED0">
        <w:rPr>
          <w:sz w:val="24"/>
          <w:szCs w:val="24"/>
        </w:rPr>
        <w:t xml:space="preserve"> и </w:t>
      </w:r>
      <w:hyperlink r:id="rId11" w:history="1">
        <w:r w:rsidRPr="00813ED0">
          <w:rPr>
            <w:sz w:val="24"/>
            <w:szCs w:val="24"/>
          </w:rPr>
          <w:t>«е» части 1 статьи 43</w:t>
        </w:r>
      </w:hyperlink>
      <w:r w:rsidRPr="00813ED0">
        <w:rPr>
          <w:sz w:val="24"/>
          <w:szCs w:val="24"/>
        </w:rPr>
        <w:t xml:space="preserve"> Закона № 44-ФЗ, единицу измерения выполненной работы;</w:t>
      </w:r>
    </w:p>
    <w:p w:rsidR="006B26DE" w:rsidRPr="00813ED0" w:rsidRDefault="006B26DE" w:rsidP="006B26DE">
      <w:pPr>
        <w:ind w:firstLine="567"/>
        <w:jc w:val="both"/>
        <w:rPr>
          <w:sz w:val="24"/>
          <w:szCs w:val="24"/>
        </w:rPr>
      </w:pPr>
      <w:r w:rsidRPr="00813ED0">
        <w:rPr>
          <w:sz w:val="24"/>
          <w:szCs w:val="24"/>
        </w:rPr>
        <w:t>б) наименование выполненных работ;</w:t>
      </w:r>
    </w:p>
    <w:p w:rsidR="006B26DE" w:rsidRPr="00813ED0" w:rsidRDefault="006B26DE" w:rsidP="006B26DE">
      <w:pPr>
        <w:ind w:firstLine="567"/>
        <w:jc w:val="both"/>
        <w:rPr>
          <w:sz w:val="24"/>
          <w:szCs w:val="24"/>
        </w:rPr>
      </w:pPr>
      <w:r w:rsidRPr="00813ED0">
        <w:rPr>
          <w:sz w:val="24"/>
          <w:szCs w:val="24"/>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w:t>
      </w:r>
    </w:p>
    <w:p w:rsidR="006B26DE" w:rsidRPr="00813ED0" w:rsidRDefault="006B26DE" w:rsidP="006B26DE">
      <w:pPr>
        <w:ind w:firstLine="567"/>
        <w:jc w:val="both"/>
        <w:rPr>
          <w:sz w:val="24"/>
          <w:szCs w:val="24"/>
        </w:rPr>
      </w:pPr>
      <w:r w:rsidRPr="00813ED0">
        <w:rPr>
          <w:sz w:val="24"/>
          <w:szCs w:val="24"/>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w:t>
      </w:r>
    </w:p>
    <w:p w:rsidR="006B26DE" w:rsidRPr="00813ED0" w:rsidRDefault="006B26DE" w:rsidP="006B26DE">
      <w:pPr>
        <w:ind w:firstLine="567"/>
        <w:jc w:val="both"/>
        <w:rPr>
          <w:sz w:val="24"/>
          <w:szCs w:val="24"/>
        </w:rPr>
      </w:pPr>
      <w:r w:rsidRPr="00813ED0">
        <w:rPr>
          <w:sz w:val="24"/>
          <w:szCs w:val="24"/>
        </w:rPr>
        <w:t>д) информацию об объеме выполненных работ;</w:t>
      </w:r>
    </w:p>
    <w:p w:rsidR="006B26DE" w:rsidRPr="00813ED0" w:rsidRDefault="006B26DE" w:rsidP="006B26DE">
      <w:pPr>
        <w:ind w:firstLine="567"/>
        <w:jc w:val="both"/>
        <w:rPr>
          <w:sz w:val="24"/>
          <w:szCs w:val="24"/>
        </w:rPr>
      </w:pPr>
      <w:r w:rsidRPr="00813ED0">
        <w:rPr>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6B26DE" w:rsidRPr="00813ED0" w:rsidRDefault="006B26DE" w:rsidP="006B26DE">
      <w:pPr>
        <w:ind w:firstLine="567"/>
        <w:jc w:val="both"/>
        <w:rPr>
          <w:sz w:val="24"/>
          <w:szCs w:val="24"/>
        </w:rPr>
      </w:pPr>
      <w:r w:rsidRPr="00813ED0">
        <w:rPr>
          <w:sz w:val="24"/>
          <w:szCs w:val="24"/>
        </w:rPr>
        <w:t>ж) иную информацию с учетом требований, установленных Правительством Российской Федерации.</w:t>
      </w:r>
    </w:p>
    <w:p w:rsidR="008B5357" w:rsidRPr="00813ED0" w:rsidRDefault="008B5357" w:rsidP="006B26DE">
      <w:pPr>
        <w:ind w:firstLine="567"/>
        <w:jc w:val="both"/>
        <w:rPr>
          <w:b/>
          <w:sz w:val="24"/>
          <w:szCs w:val="24"/>
        </w:rPr>
      </w:pPr>
      <w:r w:rsidRPr="00813ED0">
        <w:rPr>
          <w:b/>
          <w:sz w:val="24"/>
          <w:szCs w:val="24"/>
        </w:rPr>
        <w:t>Вариант 2.</w:t>
      </w:r>
    </w:p>
    <w:p w:rsidR="008B5357" w:rsidRPr="00813ED0" w:rsidRDefault="008B5357" w:rsidP="008B5357">
      <w:pPr>
        <w:ind w:firstLine="540"/>
        <w:jc w:val="both"/>
        <w:rPr>
          <w:sz w:val="24"/>
          <w:szCs w:val="24"/>
        </w:rPr>
      </w:pPr>
      <w:r w:rsidRPr="00813ED0">
        <w:rPr>
          <w:sz w:val="24"/>
          <w:szCs w:val="24"/>
        </w:rPr>
        <w:t>6.3.</w:t>
      </w:r>
      <w:r w:rsidRPr="00813ED0">
        <w:rPr>
          <w:rStyle w:val="af1"/>
          <w:sz w:val="24"/>
          <w:szCs w:val="24"/>
        </w:rPr>
        <w:footnoteReference w:id="46"/>
      </w:r>
      <w:r w:rsidRPr="00813ED0">
        <w:rPr>
          <w:sz w:val="24"/>
          <w:szCs w:val="24"/>
        </w:rPr>
        <w:t xml:space="preserve"> Подрядчик не позднее 1 (одного) рабочего дня </w:t>
      </w:r>
      <w:r w:rsidR="00A0072D" w:rsidRPr="00813ED0">
        <w:rPr>
          <w:sz w:val="24"/>
          <w:szCs w:val="24"/>
        </w:rPr>
        <w:t>после предоставления документов, указанных в пункте 6.1.1. контракта</w:t>
      </w:r>
      <w:r w:rsidR="0065234E" w:rsidRPr="00813ED0">
        <w:rPr>
          <w:sz w:val="24"/>
          <w:szCs w:val="24"/>
        </w:rPr>
        <w:t xml:space="preserve"> по соответствующему этапу</w:t>
      </w:r>
      <w:r w:rsidR="00A0072D" w:rsidRPr="00813ED0">
        <w:rPr>
          <w:sz w:val="24"/>
          <w:szCs w:val="24"/>
        </w:rPr>
        <w:t>,</w:t>
      </w:r>
      <w:r w:rsidR="0065234E" w:rsidRPr="00813ED0">
        <w:rPr>
          <w:sz w:val="24"/>
          <w:szCs w:val="24"/>
        </w:rPr>
        <w:t xml:space="preserve"> формирует </w:t>
      </w:r>
      <w:r w:rsidRPr="00813ED0">
        <w:rPr>
          <w:sz w:val="24"/>
          <w:szCs w:val="24"/>
        </w:rPr>
        <w:t>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8B5357" w:rsidRPr="00813ED0" w:rsidRDefault="008B5357" w:rsidP="008B5357">
      <w:pPr>
        <w:ind w:firstLine="567"/>
        <w:jc w:val="both"/>
        <w:rPr>
          <w:sz w:val="24"/>
          <w:szCs w:val="24"/>
        </w:rPr>
      </w:pPr>
      <w:r w:rsidRPr="00813ED0">
        <w:rPr>
          <w:sz w:val="24"/>
          <w:szCs w:val="24"/>
        </w:rPr>
        <w:t>Документ о приемке должен содержать:</w:t>
      </w:r>
    </w:p>
    <w:p w:rsidR="008B5357" w:rsidRPr="00813ED0" w:rsidRDefault="008B5357" w:rsidP="008B5357">
      <w:pPr>
        <w:ind w:firstLine="567"/>
        <w:jc w:val="both"/>
        <w:rPr>
          <w:sz w:val="24"/>
          <w:szCs w:val="24"/>
        </w:rPr>
      </w:pPr>
      <w:r w:rsidRPr="00813ED0">
        <w:rPr>
          <w:sz w:val="24"/>
          <w:szCs w:val="24"/>
        </w:rPr>
        <w:t xml:space="preserve"> а) включенные в контракт идентификационный код закупки, наименование, место нахождения Заказчика, наименование объекта закупки, место выполнения работ, информацию об Подрядчике, предусмотренную </w:t>
      </w:r>
      <w:hyperlink r:id="rId12" w:history="1">
        <w:r w:rsidRPr="00813ED0">
          <w:rPr>
            <w:sz w:val="24"/>
            <w:szCs w:val="24"/>
          </w:rPr>
          <w:t>подпунктами «а»</w:t>
        </w:r>
      </w:hyperlink>
      <w:r w:rsidRPr="00813ED0">
        <w:rPr>
          <w:sz w:val="24"/>
          <w:szCs w:val="24"/>
        </w:rPr>
        <w:t xml:space="preserve">, </w:t>
      </w:r>
      <w:hyperlink r:id="rId13" w:history="1">
        <w:r w:rsidRPr="00813ED0">
          <w:rPr>
            <w:sz w:val="24"/>
            <w:szCs w:val="24"/>
          </w:rPr>
          <w:t>«г»</w:t>
        </w:r>
      </w:hyperlink>
      <w:r w:rsidRPr="00813ED0">
        <w:rPr>
          <w:sz w:val="24"/>
          <w:szCs w:val="24"/>
        </w:rPr>
        <w:t xml:space="preserve"> и </w:t>
      </w:r>
      <w:hyperlink r:id="rId14" w:history="1">
        <w:r w:rsidRPr="00813ED0">
          <w:rPr>
            <w:sz w:val="24"/>
            <w:szCs w:val="24"/>
          </w:rPr>
          <w:t>«е» части 1 статьи 43</w:t>
        </w:r>
      </w:hyperlink>
      <w:r w:rsidRPr="00813ED0">
        <w:rPr>
          <w:sz w:val="24"/>
          <w:szCs w:val="24"/>
        </w:rPr>
        <w:t xml:space="preserve"> Закона № 44-ФЗ, единицу измерения выполненной работы;</w:t>
      </w:r>
    </w:p>
    <w:p w:rsidR="008B5357" w:rsidRPr="00813ED0" w:rsidRDefault="008B5357" w:rsidP="008B5357">
      <w:pPr>
        <w:ind w:firstLine="567"/>
        <w:jc w:val="both"/>
        <w:rPr>
          <w:sz w:val="24"/>
          <w:szCs w:val="24"/>
        </w:rPr>
      </w:pPr>
      <w:r w:rsidRPr="00813ED0">
        <w:rPr>
          <w:sz w:val="24"/>
          <w:szCs w:val="24"/>
        </w:rPr>
        <w:t>б) наименование выполненных работ;</w:t>
      </w:r>
    </w:p>
    <w:p w:rsidR="008B5357" w:rsidRPr="00813ED0" w:rsidRDefault="008B5357" w:rsidP="008B5357">
      <w:pPr>
        <w:ind w:firstLine="567"/>
        <w:jc w:val="both"/>
        <w:rPr>
          <w:sz w:val="24"/>
          <w:szCs w:val="24"/>
        </w:rPr>
      </w:pPr>
      <w:r w:rsidRPr="00813ED0">
        <w:rPr>
          <w:sz w:val="24"/>
          <w:szCs w:val="24"/>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w:t>
      </w:r>
    </w:p>
    <w:p w:rsidR="008B5357" w:rsidRPr="00813ED0" w:rsidRDefault="008B5357" w:rsidP="008B5357">
      <w:pPr>
        <w:ind w:firstLine="567"/>
        <w:jc w:val="both"/>
        <w:rPr>
          <w:sz w:val="24"/>
          <w:szCs w:val="24"/>
        </w:rPr>
      </w:pPr>
      <w:r w:rsidRPr="00813ED0">
        <w:rPr>
          <w:sz w:val="24"/>
          <w:szCs w:val="24"/>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w:t>
      </w:r>
    </w:p>
    <w:p w:rsidR="008B5357" w:rsidRPr="00813ED0" w:rsidRDefault="008B5357" w:rsidP="008B5357">
      <w:pPr>
        <w:ind w:firstLine="567"/>
        <w:jc w:val="both"/>
        <w:rPr>
          <w:sz w:val="24"/>
          <w:szCs w:val="24"/>
        </w:rPr>
      </w:pPr>
      <w:r w:rsidRPr="00813ED0">
        <w:rPr>
          <w:sz w:val="24"/>
          <w:szCs w:val="24"/>
        </w:rPr>
        <w:t>д) информацию об объеме выполненных работ;</w:t>
      </w:r>
    </w:p>
    <w:p w:rsidR="008B5357" w:rsidRPr="00813ED0" w:rsidRDefault="008B5357" w:rsidP="008B5357">
      <w:pPr>
        <w:ind w:firstLine="567"/>
        <w:jc w:val="both"/>
        <w:rPr>
          <w:sz w:val="24"/>
          <w:szCs w:val="24"/>
        </w:rPr>
      </w:pPr>
      <w:r w:rsidRPr="00813ED0">
        <w:rPr>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8B5357" w:rsidRPr="00813ED0" w:rsidRDefault="008B5357" w:rsidP="00BD579C">
      <w:pPr>
        <w:ind w:firstLine="567"/>
        <w:jc w:val="both"/>
        <w:rPr>
          <w:sz w:val="24"/>
          <w:szCs w:val="24"/>
        </w:rPr>
      </w:pPr>
      <w:r w:rsidRPr="00813ED0">
        <w:rPr>
          <w:sz w:val="24"/>
          <w:szCs w:val="24"/>
        </w:rPr>
        <w:t>ж) иную информацию с учетом требований, установленных Правительством Российской Федерации.</w:t>
      </w:r>
    </w:p>
    <w:p w:rsidR="006B26DE" w:rsidRPr="00813ED0" w:rsidRDefault="006B26DE" w:rsidP="006B26DE">
      <w:pPr>
        <w:ind w:firstLine="567"/>
        <w:jc w:val="both"/>
        <w:rPr>
          <w:sz w:val="24"/>
          <w:szCs w:val="24"/>
        </w:rPr>
      </w:pPr>
      <w:r w:rsidRPr="00813ED0">
        <w:rPr>
          <w:sz w:val="24"/>
          <w:szCs w:val="24"/>
        </w:rPr>
        <w:t xml:space="preserve"> 6.3.1.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6.3 контракта информация, содержащаяся в документе о приемке.</w:t>
      </w:r>
    </w:p>
    <w:p w:rsidR="006B26DE" w:rsidRPr="00813ED0" w:rsidRDefault="006B26DE" w:rsidP="006B26DE">
      <w:pPr>
        <w:ind w:firstLine="567"/>
        <w:jc w:val="both"/>
        <w:rPr>
          <w:sz w:val="24"/>
          <w:szCs w:val="24"/>
        </w:rPr>
      </w:pPr>
      <w:r w:rsidRPr="00813ED0">
        <w:rPr>
          <w:sz w:val="24"/>
          <w:szCs w:val="24"/>
        </w:rPr>
        <w:t xml:space="preserve">6.4. Документ о приемке, подписанный Подрядчиком, не позднее одного часа с момента его размещения в единой информационной системе в соответствии с </w:t>
      </w:r>
      <w:hyperlink r:id="rId15" w:anchor="p0" w:history="1">
        <w:r w:rsidRPr="00813ED0">
          <w:rPr>
            <w:sz w:val="24"/>
            <w:szCs w:val="24"/>
          </w:rPr>
          <w:t>пунктом 6.3</w:t>
        </w:r>
      </w:hyperlink>
      <w:r w:rsidRPr="00813ED0">
        <w:rPr>
          <w:sz w:val="24"/>
          <w:szCs w:val="24"/>
        </w:rPr>
        <w:t xml:space="preserve">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6B26DE" w:rsidRPr="00813ED0" w:rsidRDefault="006B26DE" w:rsidP="006B26DE">
      <w:pPr>
        <w:ind w:right="-5" w:firstLine="567"/>
        <w:contextualSpacing/>
        <w:jc w:val="both"/>
        <w:rPr>
          <w:sz w:val="24"/>
          <w:szCs w:val="24"/>
        </w:rPr>
      </w:pPr>
      <w:r w:rsidRPr="00813ED0">
        <w:rPr>
          <w:sz w:val="24"/>
          <w:szCs w:val="24"/>
        </w:rPr>
        <w:t>6.5. Для проверки предоставленного Подрядчиком результата выполненных работ, предусмотренных контрактом, в части их соответствия условиям контракта Заказчик проводит экспертизу в порядке, предусмотренном статьей 94 Закона № 44-ФЗ. Экспертиза может проводиться силами Заказчика или к ее проведению могут привлекаться эксперты, экспертные организации.</w:t>
      </w:r>
    </w:p>
    <w:p w:rsidR="006B26DE" w:rsidRPr="00813ED0" w:rsidRDefault="006B26DE" w:rsidP="006B26DE">
      <w:pPr>
        <w:ind w:firstLine="567"/>
        <w:jc w:val="both"/>
        <w:rPr>
          <w:sz w:val="24"/>
          <w:szCs w:val="24"/>
        </w:rPr>
      </w:pPr>
      <w:r w:rsidRPr="00813ED0">
        <w:rPr>
          <w:sz w:val="24"/>
          <w:szCs w:val="24"/>
        </w:rPr>
        <w:t xml:space="preserve">6.6. Для проведения экспертизы результата выполненных работ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работ, </w:t>
      </w:r>
      <w:r w:rsidR="000C3AAE" w:rsidRPr="00813ED0">
        <w:rPr>
          <w:sz w:val="24"/>
          <w:szCs w:val="24"/>
        </w:rPr>
        <w:t>выполненных</w:t>
      </w:r>
      <w:r w:rsidRPr="00813ED0">
        <w:rPr>
          <w:sz w:val="24"/>
          <w:szCs w:val="24"/>
        </w:rPr>
        <w:t xml:space="preserve">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6B26DE" w:rsidRPr="00813ED0" w:rsidRDefault="006B26DE" w:rsidP="006B26DE">
      <w:pPr>
        <w:ind w:firstLine="567"/>
        <w:jc w:val="both"/>
        <w:rPr>
          <w:sz w:val="24"/>
          <w:szCs w:val="24"/>
        </w:rPr>
      </w:pPr>
      <w:r w:rsidRPr="00813ED0">
        <w:rPr>
          <w:sz w:val="24"/>
          <w:szCs w:val="24"/>
        </w:rPr>
        <w:t xml:space="preserve">6.7. Заказчик в течение </w:t>
      </w:r>
      <w:r w:rsidR="00383AEB" w:rsidRPr="00813ED0">
        <w:rPr>
          <w:sz w:val="24"/>
          <w:szCs w:val="24"/>
        </w:rPr>
        <w:t xml:space="preserve">10 (десяти) </w:t>
      </w:r>
      <w:r w:rsidRPr="00813ED0">
        <w:rPr>
          <w:sz w:val="24"/>
          <w:szCs w:val="24"/>
        </w:rPr>
        <w:t xml:space="preserve">рабочих дней, следующих за днем поступления документа о приемке в соответствии с </w:t>
      </w:r>
      <w:hyperlink r:id="rId16" w:anchor="p8" w:history="1">
        <w:r w:rsidRPr="00813ED0">
          <w:rPr>
            <w:sz w:val="24"/>
            <w:szCs w:val="24"/>
          </w:rPr>
          <w:t>пунктом 6.4</w:t>
        </w:r>
      </w:hyperlink>
      <w:r w:rsidRPr="00813ED0">
        <w:rPr>
          <w:sz w:val="24"/>
          <w:szCs w:val="24"/>
        </w:rPr>
        <w:t xml:space="preserve"> контракта, осуществляет одно из следующих действий:</w:t>
      </w:r>
    </w:p>
    <w:p w:rsidR="006B26DE" w:rsidRPr="00813ED0" w:rsidRDefault="006B26DE" w:rsidP="006B26DE">
      <w:pPr>
        <w:ind w:firstLine="567"/>
        <w:jc w:val="both"/>
        <w:rPr>
          <w:sz w:val="24"/>
          <w:szCs w:val="24"/>
        </w:rPr>
      </w:pPr>
      <w:r w:rsidRPr="00813ED0">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6B26DE" w:rsidRPr="00813ED0" w:rsidRDefault="006B26DE" w:rsidP="006B26DE">
      <w:pPr>
        <w:ind w:firstLine="567"/>
        <w:jc w:val="both"/>
        <w:rPr>
          <w:sz w:val="24"/>
          <w:szCs w:val="24"/>
        </w:rPr>
      </w:pPr>
      <w:r w:rsidRPr="00813ED0">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6B26DE" w:rsidRPr="00813ED0" w:rsidRDefault="006B26DE" w:rsidP="006B26DE">
      <w:pPr>
        <w:ind w:firstLine="567"/>
        <w:jc w:val="both"/>
        <w:rPr>
          <w:sz w:val="24"/>
          <w:szCs w:val="24"/>
        </w:rPr>
      </w:pPr>
      <w:r w:rsidRPr="00813ED0">
        <w:rPr>
          <w:sz w:val="24"/>
          <w:szCs w:val="24"/>
        </w:rPr>
        <w:t>6.8. По решению Заказчика для приемки выполненных работ, результатов отдельного этапа исполнения контракта может быть создана приемочная комиссия, состоящая не менее чем из пяти человек.</w:t>
      </w:r>
    </w:p>
    <w:p w:rsidR="006B26DE" w:rsidRPr="00813ED0" w:rsidRDefault="006B26DE" w:rsidP="006B26DE">
      <w:pPr>
        <w:ind w:firstLine="567"/>
        <w:jc w:val="both"/>
        <w:rPr>
          <w:sz w:val="24"/>
          <w:szCs w:val="24"/>
        </w:rPr>
      </w:pPr>
      <w:r w:rsidRPr="00813ED0">
        <w:rPr>
          <w:sz w:val="24"/>
          <w:szCs w:val="24"/>
        </w:rPr>
        <w:t xml:space="preserve">В случае создания приемочной комиссии не позднее </w:t>
      </w:r>
      <w:r w:rsidR="00383AEB" w:rsidRPr="00813ED0">
        <w:rPr>
          <w:sz w:val="24"/>
          <w:szCs w:val="24"/>
        </w:rPr>
        <w:t>10 (десяти)</w:t>
      </w:r>
      <w:r w:rsidRPr="00813ED0">
        <w:rPr>
          <w:sz w:val="24"/>
          <w:szCs w:val="24"/>
        </w:rPr>
        <w:t xml:space="preserve"> рабочих дней, следующих за днем поступления документа о приемке в соответствии с </w:t>
      </w:r>
      <w:hyperlink r:id="rId17" w:anchor="p8" w:history="1">
        <w:r w:rsidRPr="00813ED0">
          <w:rPr>
            <w:sz w:val="24"/>
            <w:szCs w:val="24"/>
          </w:rPr>
          <w:t>пунктом 6.</w:t>
        </w:r>
      </w:hyperlink>
      <w:r w:rsidRPr="00813ED0">
        <w:rPr>
          <w:sz w:val="24"/>
          <w:szCs w:val="24"/>
        </w:rPr>
        <w:t>4 контракта:</w:t>
      </w:r>
    </w:p>
    <w:p w:rsidR="006B26DE" w:rsidRPr="00813ED0" w:rsidRDefault="006B26DE" w:rsidP="006B26DE">
      <w:pPr>
        <w:ind w:firstLine="567"/>
        <w:jc w:val="both"/>
        <w:rPr>
          <w:sz w:val="24"/>
          <w:szCs w:val="24"/>
        </w:rPr>
      </w:pPr>
      <w:r w:rsidRPr="00813ED0">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6B26DE" w:rsidRPr="00813ED0" w:rsidRDefault="006B26DE" w:rsidP="006B26DE">
      <w:pPr>
        <w:ind w:firstLine="567"/>
        <w:jc w:val="both"/>
        <w:rPr>
          <w:sz w:val="24"/>
          <w:szCs w:val="24"/>
        </w:rPr>
      </w:pPr>
      <w:r w:rsidRPr="00813ED0">
        <w:rPr>
          <w:sz w:val="24"/>
          <w:szCs w:val="24"/>
        </w:rPr>
        <w:t xml:space="preserve">б) после подписания членами приемочной комиссии в соответствии с </w:t>
      </w:r>
      <w:hyperlink r:id="rId18" w:anchor="p14" w:history="1">
        <w:r w:rsidRPr="00813ED0">
          <w:rPr>
            <w:sz w:val="24"/>
            <w:szCs w:val="24"/>
          </w:rPr>
          <w:t>подпунктом «а» пункта 6.</w:t>
        </w:r>
      </w:hyperlink>
      <w:r w:rsidR="004E79A3" w:rsidRPr="00813ED0">
        <w:rPr>
          <w:sz w:val="24"/>
          <w:szCs w:val="24"/>
        </w:rPr>
        <w:t>8</w:t>
      </w:r>
      <w:r w:rsidRPr="00813ED0">
        <w:rPr>
          <w:sz w:val="24"/>
          <w:szCs w:val="24"/>
        </w:rPr>
        <w:t xml:space="preserve">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r:id="rId19" w:anchor="p14" w:history="1">
        <w:r w:rsidRPr="00813ED0">
          <w:rPr>
            <w:sz w:val="24"/>
            <w:szCs w:val="24"/>
          </w:rPr>
          <w:t>подпунктом «а» пункта 6.</w:t>
        </w:r>
      </w:hyperlink>
      <w:r w:rsidR="004E79A3" w:rsidRPr="00813ED0">
        <w:rPr>
          <w:sz w:val="24"/>
          <w:szCs w:val="24"/>
        </w:rPr>
        <w:t>8</w:t>
      </w:r>
      <w:r w:rsidRPr="00813ED0">
        <w:rPr>
          <w:sz w:val="24"/>
          <w:szCs w:val="24"/>
        </w:rPr>
        <w:t xml:space="preserve">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6B26DE" w:rsidRPr="00813ED0" w:rsidRDefault="006B26DE" w:rsidP="006B26DE">
      <w:pPr>
        <w:ind w:firstLine="567"/>
        <w:jc w:val="both"/>
        <w:rPr>
          <w:sz w:val="24"/>
          <w:szCs w:val="24"/>
        </w:rPr>
      </w:pPr>
      <w:r w:rsidRPr="00813ED0">
        <w:rPr>
          <w:sz w:val="24"/>
          <w:szCs w:val="24"/>
        </w:rPr>
        <w:t>6.9.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контрактом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6B26DE" w:rsidRPr="00813ED0" w:rsidRDefault="006B26DE" w:rsidP="006B26DE">
      <w:pPr>
        <w:ind w:firstLine="567"/>
        <w:jc w:val="both"/>
        <w:rPr>
          <w:sz w:val="24"/>
          <w:szCs w:val="24"/>
        </w:rPr>
      </w:pPr>
      <w:r w:rsidRPr="00813ED0">
        <w:rPr>
          <w:sz w:val="24"/>
          <w:szCs w:val="24"/>
        </w:rPr>
        <w:t>6.10.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6B26DE" w:rsidRPr="00813ED0" w:rsidRDefault="006B26DE" w:rsidP="006B26DE">
      <w:pPr>
        <w:ind w:firstLine="567"/>
        <w:jc w:val="both"/>
        <w:rPr>
          <w:sz w:val="24"/>
          <w:szCs w:val="24"/>
        </w:rPr>
      </w:pPr>
      <w:r w:rsidRPr="00813ED0">
        <w:rPr>
          <w:sz w:val="24"/>
          <w:szCs w:val="24"/>
        </w:rPr>
        <w:t>6.11. Датой приемки выполненных работ считается дата размещения в единой информационной системе документа о приемке, подписанного Заказчиком.</w:t>
      </w:r>
    </w:p>
    <w:p w:rsidR="006B26DE" w:rsidRPr="00813ED0" w:rsidRDefault="006B26DE" w:rsidP="006B26DE">
      <w:pPr>
        <w:ind w:right="-5" w:firstLine="567"/>
        <w:contextualSpacing/>
        <w:jc w:val="both"/>
        <w:rPr>
          <w:sz w:val="24"/>
          <w:szCs w:val="24"/>
        </w:rPr>
      </w:pPr>
      <w:r w:rsidRPr="00813ED0">
        <w:rPr>
          <w:sz w:val="24"/>
          <w:szCs w:val="24"/>
        </w:rPr>
        <w:t>6.12. В случае не достижения соглашения по приёмке результата работ Стороны приступают к разрешению возникшей ситуации в порядке, предусмотренном в разделе 13 контракта.</w:t>
      </w:r>
    </w:p>
    <w:p w:rsidR="006B26DE" w:rsidRPr="00813ED0" w:rsidRDefault="006B26DE" w:rsidP="006B26DE">
      <w:pPr>
        <w:ind w:right="-5" w:firstLine="567"/>
        <w:contextualSpacing/>
        <w:jc w:val="both"/>
        <w:rPr>
          <w:sz w:val="24"/>
          <w:szCs w:val="24"/>
        </w:rPr>
      </w:pPr>
      <w:r w:rsidRPr="00813ED0">
        <w:rPr>
          <w:sz w:val="24"/>
          <w:szCs w:val="24"/>
        </w:rPr>
        <w:t xml:space="preserve">6.13. Работы считаются </w:t>
      </w:r>
      <w:r w:rsidR="00793504" w:rsidRPr="00813ED0">
        <w:rPr>
          <w:sz w:val="24"/>
          <w:szCs w:val="24"/>
        </w:rPr>
        <w:t>выполненными</w:t>
      </w:r>
      <w:r w:rsidRPr="00813ED0">
        <w:rPr>
          <w:sz w:val="24"/>
          <w:szCs w:val="24"/>
        </w:rPr>
        <w:t xml:space="preserve"> Подрядчиком и принятыми Заказчиком с момента размещения в единой информационной системе документа о приемке, подписанного Заказчиком.</w:t>
      </w:r>
    </w:p>
    <w:p w:rsidR="008022C7" w:rsidRPr="00813ED0" w:rsidRDefault="008022C7" w:rsidP="00663C6F">
      <w:pPr>
        <w:tabs>
          <w:tab w:val="left" w:pos="4365"/>
        </w:tabs>
        <w:jc w:val="center"/>
        <w:rPr>
          <w:b/>
          <w:sz w:val="24"/>
          <w:szCs w:val="24"/>
        </w:rPr>
      </w:pPr>
    </w:p>
    <w:p w:rsidR="00663C6F" w:rsidRPr="00813ED0" w:rsidRDefault="00663C6F" w:rsidP="00663C6F">
      <w:pPr>
        <w:tabs>
          <w:tab w:val="left" w:pos="4365"/>
        </w:tabs>
        <w:jc w:val="center"/>
        <w:rPr>
          <w:b/>
          <w:sz w:val="24"/>
          <w:szCs w:val="24"/>
        </w:rPr>
      </w:pPr>
      <w:r w:rsidRPr="00813ED0">
        <w:rPr>
          <w:b/>
          <w:sz w:val="24"/>
          <w:szCs w:val="24"/>
        </w:rPr>
        <w:t>7. Гарантии качества работ</w:t>
      </w:r>
    </w:p>
    <w:p w:rsidR="00663C6F" w:rsidRPr="00813ED0" w:rsidRDefault="00663C6F" w:rsidP="00663C6F">
      <w:pPr>
        <w:tabs>
          <w:tab w:val="left" w:pos="4365"/>
        </w:tabs>
        <w:ind w:firstLine="567"/>
        <w:rPr>
          <w:b/>
          <w:sz w:val="24"/>
          <w:szCs w:val="24"/>
        </w:rPr>
      </w:pPr>
      <w:r w:rsidRPr="00813ED0">
        <w:rPr>
          <w:b/>
          <w:sz w:val="24"/>
          <w:szCs w:val="24"/>
        </w:rPr>
        <w:t>7.1. Подрядчик гарантирует:</w:t>
      </w:r>
    </w:p>
    <w:p w:rsidR="00663C6F" w:rsidRPr="00813ED0" w:rsidRDefault="00663C6F" w:rsidP="00663C6F">
      <w:pPr>
        <w:tabs>
          <w:tab w:val="left" w:pos="4365"/>
        </w:tabs>
        <w:ind w:firstLine="567"/>
        <w:jc w:val="both"/>
        <w:rPr>
          <w:sz w:val="24"/>
          <w:szCs w:val="24"/>
        </w:rPr>
      </w:pPr>
      <w:r w:rsidRPr="00813ED0">
        <w:rPr>
          <w:sz w:val="24"/>
          <w:szCs w:val="24"/>
        </w:rPr>
        <w:t>выполнение всех работ в полном объеме и в сроки, определенные условиями контракта;</w:t>
      </w:r>
    </w:p>
    <w:p w:rsidR="00663C6F" w:rsidRPr="00813ED0" w:rsidRDefault="00663C6F" w:rsidP="00663C6F">
      <w:pPr>
        <w:tabs>
          <w:tab w:val="left" w:pos="4365"/>
        </w:tabs>
        <w:ind w:firstLine="567"/>
        <w:jc w:val="both"/>
        <w:rPr>
          <w:sz w:val="24"/>
          <w:szCs w:val="24"/>
        </w:rPr>
      </w:pPr>
      <w:r w:rsidRPr="00813ED0">
        <w:rPr>
          <w:sz w:val="24"/>
          <w:szCs w:val="24"/>
        </w:rPr>
        <w:t>соответствие качества всех выполненных работ действующим на территории Российской Федерации нормам и правилам;</w:t>
      </w:r>
    </w:p>
    <w:p w:rsidR="00663C6F" w:rsidRPr="00813ED0" w:rsidRDefault="00663C6F" w:rsidP="00663C6F">
      <w:pPr>
        <w:tabs>
          <w:tab w:val="left" w:pos="4365"/>
        </w:tabs>
        <w:ind w:firstLine="567"/>
        <w:jc w:val="both"/>
        <w:rPr>
          <w:sz w:val="24"/>
          <w:szCs w:val="24"/>
        </w:rPr>
      </w:pPr>
      <w:r w:rsidRPr="00813ED0">
        <w:rPr>
          <w:sz w:val="24"/>
          <w:szCs w:val="24"/>
        </w:rPr>
        <w:t>своевременное устранение за свой счет недостатков (дефектов) выявленных в период гарантийного срока.</w:t>
      </w:r>
    </w:p>
    <w:p w:rsidR="00663C6F" w:rsidRPr="00813ED0" w:rsidRDefault="00663C6F" w:rsidP="00663C6F">
      <w:pPr>
        <w:tabs>
          <w:tab w:val="left" w:pos="4365"/>
        </w:tabs>
        <w:ind w:firstLine="567"/>
        <w:jc w:val="both"/>
        <w:rPr>
          <w:sz w:val="24"/>
          <w:szCs w:val="24"/>
        </w:rPr>
      </w:pPr>
      <w:r w:rsidRPr="00813ED0">
        <w:rPr>
          <w:sz w:val="24"/>
          <w:szCs w:val="24"/>
        </w:rPr>
        <w:t xml:space="preserve">7.2. Гарантийный срок на качество выполненных работ, материалов и оборудования, смонтированного на объекте, начинается с даты </w:t>
      </w:r>
      <w:r w:rsidR="003F11A1" w:rsidRPr="00813ED0">
        <w:rPr>
          <w:sz w:val="24"/>
          <w:szCs w:val="24"/>
        </w:rPr>
        <w:t>подписания Заказчиком</w:t>
      </w:r>
      <w:r w:rsidRPr="00813ED0">
        <w:rPr>
          <w:sz w:val="24"/>
          <w:szCs w:val="24"/>
        </w:rPr>
        <w:t xml:space="preserve"> в установленном порядке </w:t>
      </w:r>
      <w:r w:rsidR="003F11A1" w:rsidRPr="00813ED0">
        <w:rPr>
          <w:sz w:val="24"/>
          <w:szCs w:val="24"/>
        </w:rPr>
        <w:t>документа о приемке</w:t>
      </w:r>
      <w:r w:rsidR="008B5357" w:rsidRPr="00813ED0">
        <w:rPr>
          <w:sz w:val="24"/>
          <w:szCs w:val="24"/>
        </w:rPr>
        <w:t xml:space="preserve"> по последнему этапу</w:t>
      </w:r>
      <w:r w:rsidR="008B5357" w:rsidRPr="00813ED0">
        <w:rPr>
          <w:sz w:val="24"/>
          <w:szCs w:val="24"/>
          <w:vertAlign w:val="superscript"/>
        </w:rPr>
        <w:footnoteReference w:id="47"/>
      </w:r>
      <w:r w:rsidRPr="00813ED0">
        <w:rPr>
          <w:sz w:val="24"/>
          <w:szCs w:val="24"/>
        </w:rPr>
        <w:t xml:space="preserve"> и составляет не менее ______(_____)</w:t>
      </w:r>
      <w:r w:rsidRPr="00813ED0">
        <w:rPr>
          <w:sz w:val="24"/>
          <w:szCs w:val="24"/>
          <w:vertAlign w:val="superscript"/>
        </w:rPr>
        <w:footnoteReference w:id="48"/>
      </w:r>
      <w:r w:rsidRPr="00813ED0">
        <w:rPr>
          <w:sz w:val="24"/>
          <w:szCs w:val="24"/>
        </w:rPr>
        <w:t xml:space="preserve"> лет.</w:t>
      </w:r>
    </w:p>
    <w:p w:rsidR="00663C6F" w:rsidRPr="00813ED0" w:rsidRDefault="00663C6F" w:rsidP="00663C6F">
      <w:pPr>
        <w:tabs>
          <w:tab w:val="left" w:pos="4365"/>
        </w:tabs>
        <w:ind w:firstLine="567"/>
        <w:jc w:val="both"/>
        <w:rPr>
          <w:sz w:val="24"/>
          <w:szCs w:val="24"/>
        </w:rPr>
      </w:pPr>
      <w:r w:rsidRPr="00813ED0">
        <w:rPr>
          <w:sz w:val="24"/>
          <w:szCs w:val="24"/>
        </w:rPr>
        <w:t>7.3. Если в течение гарантийного срока выявится, что работы имеют недостатки (дефекты), которые являются следствием ненадлежащего выполнения Подрядчиком принятых им на себя обязательств,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663C6F" w:rsidRPr="00813ED0" w:rsidRDefault="00663C6F" w:rsidP="00663C6F">
      <w:pPr>
        <w:tabs>
          <w:tab w:val="left" w:pos="4365"/>
        </w:tabs>
        <w:ind w:firstLine="567"/>
        <w:jc w:val="both"/>
        <w:rPr>
          <w:sz w:val="24"/>
          <w:szCs w:val="24"/>
        </w:rPr>
      </w:pPr>
      <w:r w:rsidRPr="00813ED0">
        <w:rPr>
          <w:sz w:val="24"/>
          <w:szCs w:val="24"/>
        </w:rPr>
        <w:t>7.4.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 /или оборудование, то Заказчик применяет к Подрядчику штрафные санкции, предусмотренные контрактом.</w:t>
      </w:r>
    </w:p>
    <w:p w:rsidR="00663C6F" w:rsidRPr="00813ED0" w:rsidRDefault="00663C6F" w:rsidP="00663C6F">
      <w:pPr>
        <w:tabs>
          <w:tab w:val="left" w:pos="4365"/>
        </w:tabs>
        <w:ind w:firstLine="567"/>
        <w:jc w:val="both"/>
        <w:rPr>
          <w:sz w:val="24"/>
          <w:szCs w:val="24"/>
        </w:rPr>
      </w:pPr>
      <w:r w:rsidRPr="00813ED0">
        <w:rPr>
          <w:sz w:val="24"/>
          <w:szCs w:val="24"/>
        </w:rPr>
        <w:t>7.5. При отказе Подрядчика от составления или подписания рекламационного акта, об этом делается соответствующая отметка в акте, он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663C6F" w:rsidRPr="00813ED0" w:rsidRDefault="00663C6F" w:rsidP="00663C6F">
      <w:pPr>
        <w:tabs>
          <w:tab w:val="left" w:pos="4365"/>
        </w:tabs>
        <w:ind w:firstLine="567"/>
        <w:jc w:val="both"/>
        <w:rPr>
          <w:sz w:val="24"/>
          <w:szCs w:val="24"/>
        </w:rPr>
      </w:pPr>
      <w:r w:rsidRPr="00813ED0">
        <w:rPr>
          <w:sz w:val="24"/>
          <w:szCs w:val="24"/>
        </w:rPr>
        <w:t>7.6.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663C6F" w:rsidRPr="00813ED0" w:rsidRDefault="00663C6F" w:rsidP="00663C6F">
      <w:pPr>
        <w:tabs>
          <w:tab w:val="left" w:pos="4365"/>
        </w:tabs>
        <w:ind w:firstLine="567"/>
        <w:jc w:val="both"/>
        <w:rPr>
          <w:sz w:val="24"/>
          <w:szCs w:val="24"/>
        </w:rPr>
      </w:pPr>
      <w:r w:rsidRPr="00813ED0">
        <w:rPr>
          <w:sz w:val="24"/>
          <w:szCs w:val="24"/>
        </w:rPr>
        <w:t>7.7.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663C6F" w:rsidRPr="00813ED0" w:rsidRDefault="00663C6F" w:rsidP="00663C6F">
      <w:pPr>
        <w:tabs>
          <w:tab w:val="left" w:pos="4365"/>
        </w:tabs>
        <w:ind w:firstLine="567"/>
        <w:jc w:val="both"/>
        <w:rPr>
          <w:sz w:val="24"/>
          <w:szCs w:val="24"/>
        </w:rPr>
      </w:pPr>
      <w:r w:rsidRPr="00813ED0">
        <w:rPr>
          <w:sz w:val="24"/>
          <w:szCs w:val="24"/>
        </w:rPr>
        <w:t>7.8. Гарантийный срок продлевается на период устранения недостатков (дефектов).</w:t>
      </w:r>
    </w:p>
    <w:p w:rsidR="00663C6F" w:rsidRPr="00813ED0" w:rsidRDefault="00663C6F" w:rsidP="00663C6F">
      <w:pPr>
        <w:tabs>
          <w:tab w:val="left" w:pos="4365"/>
        </w:tabs>
        <w:jc w:val="center"/>
        <w:rPr>
          <w:b/>
          <w:sz w:val="24"/>
          <w:szCs w:val="24"/>
        </w:rPr>
      </w:pPr>
    </w:p>
    <w:p w:rsidR="00663C6F" w:rsidRPr="00813ED0" w:rsidRDefault="00663C6F" w:rsidP="00663C6F">
      <w:pPr>
        <w:tabs>
          <w:tab w:val="left" w:pos="4365"/>
        </w:tabs>
        <w:jc w:val="center"/>
        <w:rPr>
          <w:b/>
          <w:sz w:val="24"/>
          <w:szCs w:val="24"/>
        </w:rPr>
      </w:pPr>
      <w:r w:rsidRPr="00813ED0">
        <w:rPr>
          <w:b/>
          <w:sz w:val="24"/>
          <w:szCs w:val="24"/>
        </w:rPr>
        <w:t>8. Ответственность Сторон</w:t>
      </w:r>
    </w:p>
    <w:p w:rsidR="00663C6F" w:rsidRPr="00813ED0" w:rsidRDefault="00663C6F" w:rsidP="00663C6F">
      <w:pPr>
        <w:tabs>
          <w:tab w:val="left" w:pos="4365"/>
        </w:tabs>
        <w:ind w:firstLine="567"/>
        <w:jc w:val="both"/>
        <w:rPr>
          <w:sz w:val="24"/>
          <w:szCs w:val="24"/>
        </w:rPr>
      </w:pPr>
      <w:r w:rsidRPr="00813ED0">
        <w:rPr>
          <w:sz w:val="24"/>
          <w:szCs w:val="24"/>
        </w:rPr>
        <w:t>8.1.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настоящим контрактом.</w:t>
      </w:r>
    </w:p>
    <w:p w:rsidR="00663C6F" w:rsidRPr="00813ED0" w:rsidRDefault="00663C6F" w:rsidP="00663C6F">
      <w:pPr>
        <w:tabs>
          <w:tab w:val="left" w:pos="4365"/>
        </w:tabs>
        <w:ind w:firstLine="567"/>
        <w:jc w:val="both"/>
        <w:rPr>
          <w:sz w:val="24"/>
          <w:szCs w:val="24"/>
        </w:rPr>
      </w:pPr>
      <w:r w:rsidRPr="00813ED0">
        <w:rPr>
          <w:sz w:val="24"/>
          <w:szCs w:val="24"/>
        </w:rP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63C6F" w:rsidRPr="00813ED0" w:rsidRDefault="00663C6F" w:rsidP="00663C6F">
      <w:pPr>
        <w:tabs>
          <w:tab w:val="left" w:pos="4365"/>
        </w:tabs>
        <w:ind w:firstLine="567"/>
        <w:jc w:val="both"/>
        <w:rPr>
          <w:sz w:val="24"/>
          <w:szCs w:val="24"/>
        </w:rPr>
      </w:pPr>
      <w:r w:rsidRPr="00813ED0">
        <w:rPr>
          <w:sz w:val="24"/>
          <w:szCs w:val="24"/>
        </w:rPr>
        <w:t>8.3.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663C6F" w:rsidRPr="00813ED0" w:rsidRDefault="00663C6F" w:rsidP="00663C6F">
      <w:pPr>
        <w:tabs>
          <w:tab w:val="left" w:pos="4365"/>
        </w:tabs>
        <w:ind w:firstLine="567"/>
        <w:jc w:val="both"/>
        <w:rPr>
          <w:b/>
          <w:sz w:val="24"/>
          <w:szCs w:val="24"/>
        </w:rPr>
      </w:pPr>
      <w:r w:rsidRPr="00813ED0">
        <w:rPr>
          <w:b/>
          <w:sz w:val="24"/>
          <w:szCs w:val="24"/>
        </w:rPr>
        <w:t>Вариант 1.</w:t>
      </w:r>
      <w:r w:rsidRPr="00813ED0">
        <w:rPr>
          <w:sz w:val="24"/>
          <w:szCs w:val="24"/>
        </w:rPr>
        <w:t xml:space="preserve"> </w:t>
      </w:r>
    </w:p>
    <w:p w:rsidR="00663C6F" w:rsidRPr="00813ED0" w:rsidRDefault="00663C6F" w:rsidP="00663C6F">
      <w:pPr>
        <w:tabs>
          <w:tab w:val="left" w:pos="4365"/>
        </w:tabs>
        <w:ind w:firstLine="567"/>
        <w:jc w:val="both"/>
        <w:rPr>
          <w:sz w:val="24"/>
          <w:szCs w:val="24"/>
        </w:rPr>
      </w:pPr>
      <w:r w:rsidRPr="00813ED0">
        <w:rPr>
          <w:sz w:val="24"/>
          <w:szCs w:val="24"/>
        </w:rPr>
        <w:t>8.4.</w:t>
      </w:r>
      <w:r w:rsidR="00400757" w:rsidRPr="00813ED0">
        <w:rPr>
          <w:sz w:val="24"/>
          <w:szCs w:val="24"/>
          <w:vertAlign w:val="superscript"/>
        </w:rPr>
        <w:t xml:space="preserve"> </w:t>
      </w:r>
      <w:r w:rsidR="00400757" w:rsidRPr="00813ED0">
        <w:rPr>
          <w:sz w:val="24"/>
          <w:szCs w:val="24"/>
          <w:vertAlign w:val="superscript"/>
        </w:rPr>
        <w:footnoteReference w:id="49"/>
      </w:r>
      <w:r w:rsidRPr="00813ED0">
        <w:rPr>
          <w:sz w:val="24"/>
          <w:szCs w:val="24"/>
        </w:rPr>
        <w:t xml:space="preserve">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размере________ рублей (за исключением случаев, предусмотренных п</w:t>
      </w:r>
      <w:r w:rsidR="007D2B09" w:rsidRPr="00813ED0">
        <w:rPr>
          <w:sz w:val="24"/>
          <w:szCs w:val="24"/>
        </w:rPr>
        <w:t>унктами</w:t>
      </w:r>
      <w:r w:rsidR="008B5357" w:rsidRPr="00813ED0">
        <w:rPr>
          <w:sz w:val="24"/>
          <w:szCs w:val="24"/>
        </w:rPr>
        <w:t xml:space="preserve"> 8.5,</w:t>
      </w:r>
      <w:r w:rsidRPr="00813ED0">
        <w:rPr>
          <w:sz w:val="24"/>
          <w:szCs w:val="24"/>
        </w:rPr>
        <w:t xml:space="preserve"> 8.6, 8.20</w:t>
      </w:r>
      <w:r w:rsidRPr="00813ED0">
        <w:rPr>
          <w:sz w:val="24"/>
          <w:szCs w:val="24"/>
          <w:vertAlign w:val="superscript"/>
        </w:rPr>
        <w:footnoteReference w:id="50"/>
      </w:r>
      <w:r w:rsidRPr="00813ED0">
        <w:rPr>
          <w:sz w:val="24"/>
          <w:szCs w:val="24"/>
        </w:rPr>
        <w:t xml:space="preserve"> контракта):</w:t>
      </w:r>
    </w:p>
    <w:p w:rsidR="00663C6F" w:rsidRPr="00813ED0" w:rsidRDefault="00663C6F" w:rsidP="00663C6F">
      <w:pPr>
        <w:tabs>
          <w:tab w:val="left" w:pos="4365"/>
        </w:tabs>
        <w:ind w:firstLine="567"/>
        <w:jc w:val="both"/>
        <w:rPr>
          <w:sz w:val="24"/>
          <w:szCs w:val="24"/>
        </w:rPr>
      </w:pPr>
      <w:r w:rsidRPr="00813ED0">
        <w:rPr>
          <w:sz w:val="24"/>
          <w:szCs w:val="24"/>
        </w:rPr>
        <w:t>----------------------</w:t>
      </w:r>
    </w:p>
    <w:p w:rsidR="00663C6F" w:rsidRPr="00813ED0" w:rsidRDefault="00663C6F" w:rsidP="00663C6F">
      <w:pPr>
        <w:tabs>
          <w:tab w:val="left" w:pos="4365"/>
        </w:tabs>
        <w:ind w:firstLine="567"/>
        <w:jc w:val="both"/>
        <w:rPr>
          <w:sz w:val="24"/>
          <w:szCs w:val="24"/>
        </w:rPr>
      </w:pPr>
      <w:r w:rsidRPr="00813ED0">
        <w:rPr>
          <w:sz w:val="24"/>
          <w:szCs w:val="24"/>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663C6F" w:rsidRPr="00813ED0" w:rsidRDefault="00663C6F" w:rsidP="00663C6F">
      <w:pPr>
        <w:tabs>
          <w:tab w:val="left" w:pos="4365"/>
        </w:tabs>
        <w:ind w:firstLine="567"/>
        <w:jc w:val="both"/>
        <w:rPr>
          <w:sz w:val="24"/>
          <w:szCs w:val="24"/>
        </w:rPr>
      </w:pPr>
      <w:r w:rsidRPr="00813ED0">
        <w:rPr>
          <w:sz w:val="24"/>
          <w:szCs w:val="24"/>
        </w:rPr>
        <w:t>10 процентов цены контракта (этапа) в случае, если цена контракта (этапа) не превышает 3 млн. рублей;</w:t>
      </w:r>
    </w:p>
    <w:p w:rsidR="00663C6F" w:rsidRPr="00813ED0" w:rsidRDefault="00663C6F" w:rsidP="00663C6F">
      <w:pPr>
        <w:tabs>
          <w:tab w:val="left" w:pos="4365"/>
        </w:tabs>
        <w:ind w:firstLine="567"/>
        <w:jc w:val="both"/>
        <w:rPr>
          <w:sz w:val="24"/>
          <w:szCs w:val="24"/>
        </w:rPr>
      </w:pPr>
      <w:r w:rsidRPr="00813ED0">
        <w:rPr>
          <w:sz w:val="24"/>
          <w:szCs w:val="24"/>
        </w:rPr>
        <w:t>5 процентов цены контракта (этапа) в случае, если цена контракта (этапа) составляет от 3 млн. рублей до 50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1 процент цены контракта (этапа) в случае, если цена контракта (этапа) составляет от 50 млн. рублей до 100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0,5 процента цены контракта (этапа) в случае, если цена контракта (этапа) составляет от 100 млн. рублей до 500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0,4 процента цены контракта (этапа) в случае, если цена контракта (этапа) составляет от 500 млн. рублей до 1 млрд.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0,3 процента цены контракта (этапа) в случае, если цена контракта (этапа) составляет от 1 млрд. рублей до 2 млрд.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0,25 процента цены контракта (этапа) в случае, если цена контракта (этапа) составляет от 2 млрд. рублей до 5 млрд.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0,2 процента цены контракта (этапа) в случае, если цена контракта (этапа) составляет от 5 млрд. рублей до 10 млрд.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0,1 процента цены контракта (этапа) в случае, если цена контракта (этапа) превышает 10 млрд. рублей.</w:t>
      </w:r>
    </w:p>
    <w:p w:rsidR="00663C6F" w:rsidRPr="00813ED0" w:rsidRDefault="00663C6F" w:rsidP="00663C6F">
      <w:pPr>
        <w:tabs>
          <w:tab w:val="left" w:pos="4365"/>
        </w:tabs>
        <w:ind w:firstLine="567"/>
        <w:jc w:val="both"/>
        <w:rPr>
          <w:b/>
          <w:sz w:val="24"/>
          <w:szCs w:val="24"/>
        </w:rPr>
      </w:pPr>
      <w:r w:rsidRPr="00813ED0">
        <w:rPr>
          <w:b/>
          <w:sz w:val="24"/>
          <w:szCs w:val="24"/>
        </w:rPr>
        <w:t>Вариант 2.</w:t>
      </w:r>
      <w:r w:rsidRPr="00813ED0">
        <w:rPr>
          <w:sz w:val="24"/>
          <w:szCs w:val="24"/>
        </w:rPr>
        <w:t xml:space="preserve"> </w:t>
      </w:r>
    </w:p>
    <w:p w:rsidR="00663C6F" w:rsidRPr="00813ED0" w:rsidRDefault="00400757" w:rsidP="00663C6F">
      <w:pPr>
        <w:tabs>
          <w:tab w:val="left" w:pos="4365"/>
        </w:tabs>
        <w:ind w:firstLine="567"/>
        <w:jc w:val="both"/>
        <w:rPr>
          <w:sz w:val="24"/>
          <w:szCs w:val="24"/>
        </w:rPr>
      </w:pPr>
      <w:r w:rsidRPr="00813ED0">
        <w:rPr>
          <w:sz w:val="24"/>
          <w:szCs w:val="24"/>
        </w:rPr>
        <w:t>8.4.</w:t>
      </w:r>
      <w:r w:rsidRPr="00813ED0">
        <w:rPr>
          <w:sz w:val="24"/>
          <w:szCs w:val="24"/>
          <w:vertAlign w:val="superscript"/>
        </w:rPr>
        <w:footnoteReference w:id="51"/>
      </w:r>
      <w:r w:rsidRPr="00813ED0">
        <w:rPr>
          <w:sz w:val="24"/>
          <w:szCs w:val="24"/>
        </w:rPr>
        <w:t xml:space="preserve"> </w:t>
      </w:r>
      <w:r w:rsidR="00663C6F" w:rsidRPr="00813ED0">
        <w:rPr>
          <w:sz w:val="24"/>
          <w:szCs w:val="24"/>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663C6F" w:rsidRPr="00813ED0" w:rsidRDefault="00663C6F" w:rsidP="00663C6F">
      <w:pPr>
        <w:tabs>
          <w:tab w:val="left" w:pos="4365"/>
        </w:tabs>
        <w:ind w:firstLine="567"/>
        <w:jc w:val="both"/>
        <w:rPr>
          <w:sz w:val="24"/>
          <w:szCs w:val="24"/>
        </w:rPr>
      </w:pPr>
      <w:r w:rsidRPr="00813ED0">
        <w:rPr>
          <w:sz w:val="24"/>
          <w:szCs w:val="24"/>
        </w:rPr>
        <w:t>8.5.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Подрядчиком, предложившим наиболее высокую цену за право заключения контракта, Подрядчик выплачивает Заказчику штраф в размере________ рублей:</w:t>
      </w:r>
    </w:p>
    <w:p w:rsidR="00663C6F" w:rsidRPr="00813ED0" w:rsidRDefault="00663C6F" w:rsidP="00663C6F">
      <w:pPr>
        <w:tabs>
          <w:tab w:val="left" w:pos="4365"/>
        </w:tabs>
        <w:ind w:firstLine="567"/>
        <w:jc w:val="both"/>
        <w:rPr>
          <w:sz w:val="24"/>
          <w:szCs w:val="24"/>
        </w:rPr>
      </w:pPr>
      <w:r w:rsidRPr="00813ED0">
        <w:rPr>
          <w:sz w:val="24"/>
          <w:szCs w:val="24"/>
        </w:rPr>
        <w:t>------------------------</w:t>
      </w:r>
    </w:p>
    <w:p w:rsidR="00663C6F" w:rsidRPr="00813ED0" w:rsidRDefault="00663C6F" w:rsidP="00663C6F">
      <w:pPr>
        <w:tabs>
          <w:tab w:val="left" w:pos="4365"/>
        </w:tabs>
        <w:ind w:firstLine="567"/>
        <w:jc w:val="both"/>
        <w:rPr>
          <w:sz w:val="24"/>
          <w:szCs w:val="24"/>
        </w:rPr>
      </w:pPr>
      <w:r w:rsidRPr="00813ED0">
        <w:rPr>
          <w:sz w:val="24"/>
          <w:szCs w:val="24"/>
        </w:rPr>
        <w:t>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663C6F" w:rsidRPr="00813ED0" w:rsidRDefault="00663C6F" w:rsidP="00663C6F">
      <w:pPr>
        <w:tabs>
          <w:tab w:val="left" w:pos="4365"/>
        </w:tabs>
        <w:ind w:firstLine="567"/>
        <w:jc w:val="both"/>
        <w:rPr>
          <w:sz w:val="24"/>
          <w:szCs w:val="24"/>
        </w:rPr>
      </w:pPr>
      <w:r w:rsidRPr="00813ED0">
        <w:rPr>
          <w:sz w:val="24"/>
          <w:szCs w:val="24"/>
        </w:rPr>
        <w:t>в случае, если цена контракта не превышает начальную (максимальную) цену контракта:</w:t>
      </w:r>
    </w:p>
    <w:p w:rsidR="00663C6F" w:rsidRPr="00813ED0" w:rsidRDefault="00663C6F" w:rsidP="00663C6F">
      <w:pPr>
        <w:tabs>
          <w:tab w:val="left" w:pos="4365"/>
        </w:tabs>
        <w:ind w:firstLine="567"/>
        <w:jc w:val="both"/>
        <w:rPr>
          <w:sz w:val="24"/>
          <w:szCs w:val="24"/>
        </w:rPr>
      </w:pPr>
      <w:r w:rsidRPr="00813ED0">
        <w:rPr>
          <w:sz w:val="24"/>
          <w:szCs w:val="24"/>
        </w:rPr>
        <w:t>10 процентов начальной (максимальной) цены контракта, если цена контракта не превышает 3 млн. рублей;</w:t>
      </w:r>
    </w:p>
    <w:p w:rsidR="00663C6F" w:rsidRPr="00813ED0" w:rsidRDefault="00663C6F" w:rsidP="00663C6F">
      <w:pPr>
        <w:tabs>
          <w:tab w:val="left" w:pos="4365"/>
        </w:tabs>
        <w:ind w:firstLine="567"/>
        <w:jc w:val="both"/>
        <w:rPr>
          <w:sz w:val="24"/>
          <w:szCs w:val="24"/>
        </w:rPr>
      </w:pPr>
      <w:r w:rsidRPr="00813ED0">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в случае, если цена контракта превышает начальную (максимальную) цену контракта:</w:t>
      </w:r>
    </w:p>
    <w:p w:rsidR="00663C6F" w:rsidRPr="00813ED0" w:rsidRDefault="00663C6F" w:rsidP="00663C6F">
      <w:pPr>
        <w:tabs>
          <w:tab w:val="left" w:pos="4365"/>
        </w:tabs>
        <w:ind w:firstLine="567"/>
        <w:jc w:val="both"/>
        <w:rPr>
          <w:sz w:val="24"/>
          <w:szCs w:val="24"/>
        </w:rPr>
      </w:pPr>
      <w:r w:rsidRPr="00813ED0">
        <w:rPr>
          <w:sz w:val="24"/>
          <w:szCs w:val="24"/>
        </w:rPr>
        <w:t>10 процентов цены контракта, если цена контракта не превышает 3 млн. рублей;</w:t>
      </w:r>
    </w:p>
    <w:p w:rsidR="00663C6F" w:rsidRPr="00813ED0" w:rsidRDefault="00663C6F" w:rsidP="00663C6F">
      <w:pPr>
        <w:tabs>
          <w:tab w:val="left" w:pos="4365"/>
        </w:tabs>
        <w:ind w:firstLine="567"/>
        <w:jc w:val="both"/>
        <w:rPr>
          <w:sz w:val="24"/>
          <w:szCs w:val="24"/>
        </w:rPr>
      </w:pPr>
      <w:r w:rsidRPr="00813ED0">
        <w:rPr>
          <w:sz w:val="24"/>
          <w:szCs w:val="24"/>
        </w:rPr>
        <w:t>5 процентов цены контракта, если цена контракта составляет от 3 млн. рублей до 50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1 процент цены контракта, если цена контракта составляет от 50 млн. рублей до 100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8.6.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Подрядчик выплачивает Заказчику штраф в размере________ рублей:</w:t>
      </w:r>
    </w:p>
    <w:p w:rsidR="00663C6F" w:rsidRPr="00813ED0" w:rsidRDefault="00663C6F" w:rsidP="00663C6F">
      <w:pPr>
        <w:tabs>
          <w:tab w:val="left" w:pos="4365"/>
        </w:tabs>
        <w:ind w:firstLine="567"/>
        <w:jc w:val="both"/>
        <w:rPr>
          <w:sz w:val="24"/>
          <w:szCs w:val="24"/>
        </w:rPr>
      </w:pPr>
      <w:r w:rsidRPr="00813ED0">
        <w:rPr>
          <w:sz w:val="24"/>
          <w:szCs w:val="24"/>
        </w:rPr>
        <w:t>-------------------------</w:t>
      </w:r>
    </w:p>
    <w:p w:rsidR="00663C6F" w:rsidRPr="00813ED0" w:rsidRDefault="00663C6F" w:rsidP="00663C6F">
      <w:pPr>
        <w:tabs>
          <w:tab w:val="left" w:pos="4365"/>
        </w:tabs>
        <w:ind w:firstLine="567"/>
        <w:jc w:val="both"/>
        <w:rPr>
          <w:sz w:val="24"/>
          <w:szCs w:val="24"/>
        </w:rPr>
      </w:pPr>
      <w:r w:rsidRPr="00813ED0">
        <w:rPr>
          <w:sz w:val="24"/>
          <w:szCs w:val="24"/>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663C6F" w:rsidRPr="00813ED0" w:rsidRDefault="00663C6F" w:rsidP="00663C6F">
      <w:pPr>
        <w:tabs>
          <w:tab w:val="left" w:pos="4365"/>
        </w:tabs>
        <w:ind w:firstLine="567"/>
        <w:jc w:val="both"/>
        <w:rPr>
          <w:sz w:val="24"/>
          <w:szCs w:val="24"/>
        </w:rPr>
      </w:pPr>
      <w:r w:rsidRPr="00813ED0">
        <w:rPr>
          <w:sz w:val="24"/>
          <w:szCs w:val="24"/>
        </w:rPr>
        <w:t>1000 рублей, если цена контракта не превышает 3 млн. рублей;</w:t>
      </w:r>
    </w:p>
    <w:p w:rsidR="00663C6F" w:rsidRPr="00813ED0" w:rsidRDefault="00663C6F" w:rsidP="00663C6F">
      <w:pPr>
        <w:tabs>
          <w:tab w:val="left" w:pos="4365"/>
        </w:tabs>
        <w:ind w:firstLine="567"/>
        <w:jc w:val="both"/>
        <w:rPr>
          <w:sz w:val="24"/>
          <w:szCs w:val="24"/>
        </w:rPr>
      </w:pPr>
      <w:r w:rsidRPr="00813ED0">
        <w:rPr>
          <w:sz w:val="24"/>
          <w:szCs w:val="24"/>
        </w:rPr>
        <w:t>5000 рублей, если цена контракта составляет от 3 млн. рублей до 50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10000 рублей, если цена контракта составляет от 50 млн. рублей до 100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100000 рублей, если цена контракта превышает 100 млн. рублей.</w:t>
      </w:r>
    </w:p>
    <w:p w:rsidR="00663C6F" w:rsidRPr="00813ED0" w:rsidRDefault="00663C6F" w:rsidP="00663C6F">
      <w:pPr>
        <w:tabs>
          <w:tab w:val="left" w:pos="4365"/>
        </w:tabs>
        <w:ind w:firstLine="567"/>
        <w:jc w:val="both"/>
        <w:rPr>
          <w:sz w:val="24"/>
          <w:szCs w:val="24"/>
        </w:rPr>
      </w:pPr>
      <w:r w:rsidRPr="00813ED0">
        <w:rPr>
          <w:sz w:val="24"/>
          <w:szCs w:val="24"/>
        </w:rPr>
        <w:t>8.7.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663C6F" w:rsidRPr="00813ED0" w:rsidRDefault="00663C6F" w:rsidP="00663C6F">
      <w:pPr>
        <w:tabs>
          <w:tab w:val="left" w:pos="4365"/>
        </w:tabs>
        <w:ind w:firstLine="567"/>
        <w:jc w:val="both"/>
        <w:rPr>
          <w:sz w:val="24"/>
          <w:szCs w:val="24"/>
        </w:rPr>
      </w:pPr>
      <w:r w:rsidRPr="00813ED0">
        <w:rPr>
          <w:sz w:val="24"/>
          <w:szCs w:val="24"/>
        </w:rPr>
        <w:t>8.8. В случае неисполнения или ненадлежащего исполнения Подрядчиком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Подрядчика,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Подрядчику неустойки (штрафа, пени) за счет обеспечения исполнения контракта.</w:t>
      </w:r>
      <w:r w:rsidRPr="00813ED0">
        <w:rPr>
          <w:sz w:val="24"/>
          <w:szCs w:val="24"/>
          <w:vertAlign w:val="superscript"/>
        </w:rPr>
        <w:footnoteReference w:id="52"/>
      </w:r>
    </w:p>
    <w:p w:rsidR="00663C6F" w:rsidRPr="00813ED0" w:rsidRDefault="00663C6F" w:rsidP="00663C6F">
      <w:pPr>
        <w:tabs>
          <w:tab w:val="left" w:pos="4365"/>
        </w:tabs>
        <w:ind w:firstLine="567"/>
        <w:jc w:val="both"/>
        <w:rPr>
          <w:sz w:val="24"/>
          <w:szCs w:val="24"/>
        </w:rPr>
      </w:pPr>
      <w:r w:rsidRPr="00813ED0">
        <w:rPr>
          <w:sz w:val="24"/>
          <w:szCs w:val="24"/>
        </w:rPr>
        <w:t>Исполнение обязательства Подрядчика по контракту по перечислению неустойки (штрафа, пени) возложено на Заказчика.</w:t>
      </w:r>
    </w:p>
    <w:p w:rsidR="00663C6F" w:rsidRPr="00813ED0" w:rsidRDefault="00663C6F" w:rsidP="00663C6F">
      <w:pPr>
        <w:tabs>
          <w:tab w:val="left" w:pos="4365"/>
        </w:tabs>
        <w:ind w:firstLine="567"/>
        <w:jc w:val="both"/>
        <w:rPr>
          <w:sz w:val="24"/>
          <w:szCs w:val="24"/>
        </w:rPr>
      </w:pPr>
      <w:r w:rsidRPr="00813ED0">
        <w:rPr>
          <w:sz w:val="24"/>
          <w:szCs w:val="24"/>
        </w:rPr>
        <w:t>8.9. В случае, если неисполнение или ненадлежащее исполнение контракта Подрядчиком повлекло его досрочное прекращение и Заказчик заключил взамен его аналогичный контракт, Заказчик вправе потребовать от Подрядчика возмещения убытков в виде разницы между ценой, установленной в прекращенном контракте, и ценой на сопоставимые работы по условиям контракта, заключенного взамен прекращенного контракта.</w:t>
      </w:r>
    </w:p>
    <w:p w:rsidR="00663C6F" w:rsidRPr="00813ED0" w:rsidRDefault="00663C6F" w:rsidP="00663C6F">
      <w:pPr>
        <w:tabs>
          <w:tab w:val="left" w:pos="4365"/>
        </w:tabs>
        <w:ind w:firstLine="567"/>
        <w:jc w:val="both"/>
        <w:rPr>
          <w:sz w:val="24"/>
          <w:szCs w:val="24"/>
        </w:rPr>
      </w:pPr>
      <w:r w:rsidRPr="00813ED0">
        <w:rPr>
          <w:sz w:val="24"/>
          <w:szCs w:val="24"/>
        </w:rPr>
        <w:t>8.10. Заказчик вправе требовать взыскания убытков в полной сумме сверх неустойки.</w:t>
      </w:r>
    </w:p>
    <w:p w:rsidR="00663C6F" w:rsidRPr="00813ED0" w:rsidRDefault="00663C6F" w:rsidP="00663C6F">
      <w:pPr>
        <w:tabs>
          <w:tab w:val="left" w:pos="4365"/>
        </w:tabs>
        <w:ind w:firstLine="567"/>
        <w:jc w:val="both"/>
        <w:rPr>
          <w:sz w:val="24"/>
          <w:szCs w:val="24"/>
        </w:rPr>
      </w:pPr>
      <w:r w:rsidRPr="00813ED0">
        <w:rPr>
          <w:sz w:val="24"/>
          <w:szCs w:val="24"/>
        </w:rPr>
        <w:t>8.11. Возмещение убытков в случае неисполнения обязательства по контракту и уплата неустойки за его неисполнение не освобождают Подрядчика от исполнения обязательства.</w:t>
      </w:r>
    </w:p>
    <w:p w:rsidR="00663C6F" w:rsidRPr="00813ED0" w:rsidRDefault="00663C6F" w:rsidP="00663C6F">
      <w:pPr>
        <w:tabs>
          <w:tab w:val="left" w:pos="4365"/>
        </w:tabs>
        <w:ind w:firstLine="567"/>
        <w:jc w:val="both"/>
        <w:rPr>
          <w:sz w:val="24"/>
          <w:szCs w:val="24"/>
        </w:rPr>
      </w:pPr>
      <w:r w:rsidRPr="00813ED0">
        <w:rPr>
          <w:sz w:val="24"/>
          <w:szCs w:val="24"/>
        </w:rPr>
        <w:t>8.12. Если вследствие просрочки исполнение Подрядчика утратило интерес для Заказчика, Заказчик вправе отказаться от принятия исполнения и требовать возмещения убытков.</w:t>
      </w:r>
    </w:p>
    <w:p w:rsidR="00663C6F" w:rsidRPr="00813ED0" w:rsidRDefault="00663C6F" w:rsidP="00663C6F">
      <w:pPr>
        <w:tabs>
          <w:tab w:val="left" w:pos="4365"/>
        </w:tabs>
        <w:ind w:firstLine="567"/>
        <w:jc w:val="both"/>
        <w:rPr>
          <w:sz w:val="24"/>
          <w:szCs w:val="24"/>
        </w:rPr>
      </w:pPr>
      <w:r w:rsidRPr="00813ED0">
        <w:rPr>
          <w:sz w:val="24"/>
          <w:szCs w:val="24"/>
        </w:rPr>
        <w:t>8.13. Заказчик вправе требовать возвращения того, что было им исполнено по контракту до момента изменения или расторжения контракта.</w:t>
      </w:r>
    </w:p>
    <w:p w:rsidR="00663C6F" w:rsidRPr="00813ED0" w:rsidRDefault="00663C6F" w:rsidP="00663C6F">
      <w:pPr>
        <w:tabs>
          <w:tab w:val="left" w:pos="4365"/>
        </w:tabs>
        <w:ind w:firstLine="567"/>
        <w:jc w:val="both"/>
        <w:rPr>
          <w:sz w:val="24"/>
          <w:szCs w:val="24"/>
        </w:rPr>
      </w:pPr>
      <w:r w:rsidRPr="00813ED0">
        <w:rPr>
          <w:sz w:val="24"/>
          <w:szCs w:val="24"/>
        </w:rPr>
        <w:t>8.14.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663C6F" w:rsidRPr="00813ED0" w:rsidRDefault="00663C6F" w:rsidP="00663C6F">
      <w:pPr>
        <w:tabs>
          <w:tab w:val="left" w:pos="4365"/>
        </w:tabs>
        <w:ind w:firstLine="567"/>
        <w:jc w:val="both"/>
        <w:rPr>
          <w:sz w:val="24"/>
          <w:szCs w:val="24"/>
        </w:rPr>
      </w:pPr>
      <w:r w:rsidRPr="00813ED0">
        <w:rPr>
          <w:sz w:val="24"/>
          <w:szCs w:val="24"/>
        </w:rPr>
        <w:t>8.15. За каждый факт неисполнения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 ______ рублей:</w:t>
      </w:r>
    </w:p>
    <w:p w:rsidR="00663C6F" w:rsidRPr="00813ED0" w:rsidRDefault="00663C6F" w:rsidP="00663C6F">
      <w:pPr>
        <w:tabs>
          <w:tab w:val="left" w:pos="4365"/>
        </w:tabs>
        <w:ind w:firstLine="567"/>
        <w:jc w:val="both"/>
        <w:rPr>
          <w:sz w:val="24"/>
          <w:szCs w:val="24"/>
        </w:rPr>
      </w:pPr>
      <w:r w:rsidRPr="00813ED0">
        <w:rPr>
          <w:sz w:val="24"/>
          <w:szCs w:val="24"/>
        </w:rPr>
        <w:t>-----------------------</w:t>
      </w:r>
    </w:p>
    <w:p w:rsidR="00663C6F" w:rsidRPr="00813ED0" w:rsidRDefault="00663C6F" w:rsidP="00663C6F">
      <w:pPr>
        <w:tabs>
          <w:tab w:val="left" w:pos="4365"/>
        </w:tabs>
        <w:ind w:firstLine="567"/>
        <w:jc w:val="both"/>
        <w:rPr>
          <w:sz w:val="24"/>
          <w:szCs w:val="24"/>
        </w:rPr>
      </w:pPr>
      <w:r w:rsidRPr="00813ED0">
        <w:rPr>
          <w:sz w:val="24"/>
          <w:szCs w:val="24"/>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663C6F" w:rsidRPr="00813ED0" w:rsidRDefault="00663C6F" w:rsidP="00663C6F">
      <w:pPr>
        <w:tabs>
          <w:tab w:val="left" w:pos="4365"/>
        </w:tabs>
        <w:ind w:firstLine="567"/>
        <w:jc w:val="both"/>
        <w:rPr>
          <w:sz w:val="24"/>
          <w:szCs w:val="24"/>
        </w:rPr>
      </w:pPr>
      <w:r w:rsidRPr="00813ED0">
        <w:rPr>
          <w:sz w:val="24"/>
          <w:szCs w:val="24"/>
        </w:rPr>
        <w:t>1000 рублей, если цена контракта не превышает 3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5000 рублей, если цена контракта составляет от 3 млн. рублей до 50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10000 рублей, если цена контракта составляет от 50 млн. рублей до 100 млн. рублей (включительно);</w:t>
      </w:r>
    </w:p>
    <w:p w:rsidR="00663C6F" w:rsidRPr="00813ED0" w:rsidRDefault="00663C6F" w:rsidP="00663C6F">
      <w:pPr>
        <w:tabs>
          <w:tab w:val="left" w:pos="4365"/>
        </w:tabs>
        <w:ind w:firstLine="567"/>
        <w:jc w:val="both"/>
        <w:rPr>
          <w:sz w:val="24"/>
          <w:szCs w:val="24"/>
        </w:rPr>
      </w:pPr>
      <w:r w:rsidRPr="00813ED0">
        <w:rPr>
          <w:sz w:val="24"/>
          <w:szCs w:val="24"/>
        </w:rPr>
        <w:t>100000 рублей, если цена контракта превышает 100 млн. рублей.</w:t>
      </w:r>
    </w:p>
    <w:p w:rsidR="00663C6F" w:rsidRPr="00813ED0" w:rsidRDefault="00663C6F" w:rsidP="00663C6F">
      <w:pPr>
        <w:tabs>
          <w:tab w:val="left" w:pos="4365"/>
        </w:tabs>
        <w:ind w:firstLine="567"/>
        <w:jc w:val="both"/>
        <w:rPr>
          <w:sz w:val="24"/>
          <w:szCs w:val="24"/>
        </w:rPr>
      </w:pPr>
      <w:r w:rsidRPr="00813ED0">
        <w:rPr>
          <w:sz w:val="24"/>
          <w:szCs w:val="24"/>
        </w:rPr>
        <w:t>8.16.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63C6F" w:rsidRPr="00813ED0" w:rsidRDefault="00663C6F" w:rsidP="00663C6F">
      <w:pPr>
        <w:tabs>
          <w:tab w:val="left" w:pos="4365"/>
        </w:tabs>
        <w:ind w:firstLine="567"/>
        <w:jc w:val="both"/>
        <w:rPr>
          <w:sz w:val="24"/>
          <w:szCs w:val="24"/>
        </w:rPr>
      </w:pPr>
      <w:r w:rsidRPr="00813ED0">
        <w:rPr>
          <w:sz w:val="24"/>
          <w:szCs w:val="24"/>
        </w:rPr>
        <w:t>8.17.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663C6F" w:rsidRPr="00813ED0" w:rsidRDefault="00663C6F" w:rsidP="00663C6F">
      <w:pPr>
        <w:tabs>
          <w:tab w:val="left" w:pos="4365"/>
        </w:tabs>
        <w:ind w:firstLine="567"/>
        <w:jc w:val="both"/>
        <w:rPr>
          <w:sz w:val="24"/>
          <w:szCs w:val="24"/>
        </w:rPr>
      </w:pPr>
      <w:r w:rsidRPr="00813ED0">
        <w:rPr>
          <w:sz w:val="24"/>
          <w:szCs w:val="24"/>
        </w:rPr>
        <w:t>8.18.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63C6F" w:rsidRPr="00813ED0" w:rsidRDefault="00663C6F" w:rsidP="00663C6F">
      <w:pPr>
        <w:tabs>
          <w:tab w:val="left" w:pos="4365"/>
        </w:tabs>
        <w:ind w:firstLine="567"/>
        <w:jc w:val="both"/>
        <w:rPr>
          <w:sz w:val="24"/>
          <w:szCs w:val="24"/>
        </w:rPr>
      </w:pPr>
      <w:r w:rsidRPr="00813ED0">
        <w:rPr>
          <w:sz w:val="24"/>
          <w:szCs w:val="24"/>
        </w:rPr>
        <w:t>8.19. Уплата пени и штрафов не освобождает Стороны от исполнения обязательств по настоящему контракту и возмещения убытков другой Стороне.</w:t>
      </w:r>
    </w:p>
    <w:p w:rsidR="00663C6F" w:rsidRPr="00813ED0" w:rsidRDefault="00663C6F" w:rsidP="00663C6F">
      <w:pPr>
        <w:tabs>
          <w:tab w:val="left" w:pos="4365"/>
        </w:tabs>
        <w:ind w:firstLine="567"/>
        <w:jc w:val="both"/>
        <w:rPr>
          <w:sz w:val="24"/>
          <w:szCs w:val="24"/>
        </w:rPr>
      </w:pPr>
      <w:r w:rsidRPr="00813ED0">
        <w:rPr>
          <w:sz w:val="24"/>
          <w:szCs w:val="24"/>
        </w:rPr>
        <w:t>8.20.</w:t>
      </w:r>
      <w:r w:rsidR="0059398E" w:rsidRPr="00813ED0">
        <w:rPr>
          <w:sz w:val="24"/>
          <w:szCs w:val="24"/>
          <w:vertAlign w:val="superscript"/>
        </w:rPr>
        <w:footnoteReference w:id="53"/>
      </w:r>
      <w:r w:rsidRPr="00813ED0">
        <w:rPr>
          <w:sz w:val="24"/>
          <w:szCs w:val="24"/>
        </w:rPr>
        <w:t xml:space="preserve">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Подрядчик выплачивает Заказчику штраф в размере 5 процентов объема такого привлечения, установленного контрактом.</w:t>
      </w:r>
    </w:p>
    <w:p w:rsidR="006B56E0" w:rsidRPr="00813ED0" w:rsidRDefault="006B56E0" w:rsidP="006B56E0">
      <w:pPr>
        <w:tabs>
          <w:tab w:val="left" w:pos="4365"/>
        </w:tabs>
        <w:ind w:firstLine="567"/>
        <w:jc w:val="both"/>
        <w:rPr>
          <w:b/>
          <w:bCs/>
          <w:sz w:val="24"/>
          <w:szCs w:val="24"/>
        </w:rPr>
      </w:pPr>
      <w:r w:rsidRPr="00813ED0">
        <w:rPr>
          <w:sz w:val="24"/>
          <w:szCs w:val="24"/>
        </w:rPr>
        <w:t>8.21.</w:t>
      </w:r>
      <w:r w:rsidRPr="00813ED0">
        <w:rPr>
          <w:sz w:val="24"/>
          <w:szCs w:val="24"/>
          <w:vertAlign w:val="superscript"/>
        </w:rPr>
        <w:footnoteReference w:id="54"/>
      </w:r>
      <w:r w:rsidRPr="00813ED0">
        <w:rPr>
          <w:sz w:val="24"/>
          <w:szCs w:val="24"/>
        </w:rPr>
        <w:t xml:space="preserve"> В случае не предоставления </w:t>
      </w:r>
      <w:r w:rsidRPr="00813ED0">
        <w:rPr>
          <w:spacing w:val="1"/>
          <w:sz w:val="24"/>
          <w:szCs w:val="24"/>
        </w:rPr>
        <w:t>Подрядчиком</w:t>
      </w:r>
      <w:r w:rsidRPr="00813ED0">
        <w:rPr>
          <w:sz w:val="24"/>
          <w:szCs w:val="24"/>
        </w:rPr>
        <w:t xml:space="preserve"> информации, указанной в подпункте 4.1.20 контракта, с </w:t>
      </w:r>
      <w:r w:rsidRPr="00813ED0">
        <w:rPr>
          <w:spacing w:val="1"/>
          <w:sz w:val="24"/>
          <w:szCs w:val="24"/>
        </w:rPr>
        <w:t>Подрядчика</w:t>
      </w:r>
      <w:r w:rsidRPr="00813ED0">
        <w:rPr>
          <w:sz w:val="24"/>
          <w:szCs w:val="24"/>
        </w:rPr>
        <w:t xml:space="preserve"> взыскиваются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Пеня подлежит начислению за каждый день просрочки исполнения такого обязательства.</w:t>
      </w:r>
    </w:p>
    <w:p w:rsidR="006B56E0" w:rsidRPr="00813ED0" w:rsidRDefault="006B56E0" w:rsidP="00663C6F">
      <w:pPr>
        <w:tabs>
          <w:tab w:val="left" w:pos="4365"/>
        </w:tabs>
        <w:ind w:firstLine="567"/>
        <w:jc w:val="both"/>
        <w:rPr>
          <w:sz w:val="24"/>
          <w:szCs w:val="24"/>
        </w:rPr>
      </w:pPr>
    </w:p>
    <w:p w:rsidR="00663C6F" w:rsidRPr="00813ED0" w:rsidRDefault="00663C6F" w:rsidP="00663C6F">
      <w:pPr>
        <w:tabs>
          <w:tab w:val="left" w:pos="4365"/>
        </w:tabs>
        <w:jc w:val="center"/>
        <w:rPr>
          <w:b/>
          <w:sz w:val="24"/>
          <w:szCs w:val="24"/>
        </w:rPr>
      </w:pPr>
      <w:r w:rsidRPr="00813ED0">
        <w:rPr>
          <w:b/>
          <w:sz w:val="24"/>
          <w:szCs w:val="24"/>
        </w:rPr>
        <w:t>9. Обстоятельства непреодолимой силы</w:t>
      </w:r>
    </w:p>
    <w:p w:rsidR="00663C6F" w:rsidRPr="00813ED0" w:rsidRDefault="00663C6F" w:rsidP="00663C6F">
      <w:pPr>
        <w:tabs>
          <w:tab w:val="left" w:pos="4365"/>
        </w:tabs>
        <w:ind w:firstLine="567"/>
        <w:jc w:val="both"/>
        <w:rPr>
          <w:sz w:val="24"/>
          <w:szCs w:val="24"/>
        </w:rPr>
      </w:pPr>
      <w:r w:rsidRPr="00813ED0">
        <w:rPr>
          <w:sz w:val="24"/>
          <w:szCs w:val="24"/>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663C6F" w:rsidRPr="00813ED0" w:rsidRDefault="00663C6F" w:rsidP="00663C6F">
      <w:pPr>
        <w:tabs>
          <w:tab w:val="left" w:pos="4365"/>
        </w:tabs>
        <w:ind w:firstLine="567"/>
        <w:jc w:val="both"/>
        <w:rPr>
          <w:sz w:val="24"/>
          <w:szCs w:val="24"/>
        </w:rPr>
      </w:pPr>
      <w:r w:rsidRPr="00813ED0">
        <w:rPr>
          <w:sz w:val="24"/>
          <w:szCs w:val="24"/>
        </w:rPr>
        <w:t>9.2.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обстоятельств.</w:t>
      </w:r>
    </w:p>
    <w:p w:rsidR="00663C6F" w:rsidRPr="00813ED0" w:rsidRDefault="00663C6F" w:rsidP="00663C6F">
      <w:pPr>
        <w:tabs>
          <w:tab w:val="left" w:pos="4365"/>
        </w:tabs>
        <w:ind w:firstLine="567"/>
        <w:jc w:val="both"/>
        <w:rPr>
          <w:sz w:val="24"/>
          <w:szCs w:val="24"/>
        </w:rPr>
      </w:pPr>
      <w:r w:rsidRPr="00813ED0">
        <w:rPr>
          <w:sz w:val="24"/>
          <w:szCs w:val="24"/>
        </w:rPr>
        <w:t>9.3. Если в результате обстоятельств непреодолимой силы объекту был нанесен значительный, по мнению одной из Сторон ущерб, то это сторона обязана уведомить об этом другие Стороны в течение 3 (трех) дней, после чего Стороны обязаны обсудить целесообразность продолжения выполнения работ по контракту.</w:t>
      </w:r>
    </w:p>
    <w:p w:rsidR="001904EC" w:rsidRPr="00813ED0" w:rsidRDefault="001904EC" w:rsidP="00663C6F">
      <w:pPr>
        <w:tabs>
          <w:tab w:val="left" w:pos="4365"/>
        </w:tabs>
        <w:ind w:firstLine="567"/>
        <w:jc w:val="both"/>
        <w:rPr>
          <w:sz w:val="24"/>
          <w:szCs w:val="24"/>
        </w:rPr>
      </w:pPr>
    </w:p>
    <w:p w:rsidR="00663C6F" w:rsidRPr="00813ED0" w:rsidRDefault="00663C6F" w:rsidP="00663C6F">
      <w:pPr>
        <w:tabs>
          <w:tab w:val="left" w:pos="4365"/>
        </w:tabs>
        <w:jc w:val="center"/>
        <w:rPr>
          <w:b/>
          <w:sz w:val="24"/>
          <w:szCs w:val="24"/>
        </w:rPr>
      </w:pPr>
      <w:r w:rsidRPr="00813ED0">
        <w:rPr>
          <w:b/>
          <w:sz w:val="24"/>
          <w:szCs w:val="24"/>
        </w:rPr>
        <w:t>10. Срок действия контракта</w:t>
      </w:r>
    </w:p>
    <w:p w:rsidR="000B0724" w:rsidRPr="00813ED0" w:rsidRDefault="000B0724" w:rsidP="000B0724">
      <w:pPr>
        <w:ind w:firstLine="567"/>
        <w:jc w:val="both"/>
        <w:rPr>
          <w:sz w:val="24"/>
          <w:szCs w:val="24"/>
        </w:rPr>
      </w:pPr>
      <w:r w:rsidRPr="00813ED0">
        <w:rPr>
          <w:sz w:val="24"/>
          <w:szCs w:val="24"/>
        </w:rPr>
        <w:t>10.1. Контракт вступает в силу с даты его заключения Сторонами и действует по ________________</w:t>
      </w:r>
      <w:r w:rsidRPr="00813ED0">
        <w:rPr>
          <w:sz w:val="24"/>
          <w:szCs w:val="24"/>
          <w:vertAlign w:val="superscript"/>
        </w:rPr>
        <w:footnoteReference w:id="55"/>
      </w:r>
      <w:r w:rsidRPr="00813ED0">
        <w:rPr>
          <w:sz w:val="24"/>
          <w:szCs w:val="24"/>
        </w:rPr>
        <w:t xml:space="preserve">. </w:t>
      </w:r>
    </w:p>
    <w:p w:rsidR="000B0724" w:rsidRPr="00813ED0" w:rsidRDefault="000B0724" w:rsidP="000B0724">
      <w:pPr>
        <w:ind w:firstLine="567"/>
        <w:jc w:val="both"/>
        <w:rPr>
          <w:sz w:val="24"/>
          <w:szCs w:val="24"/>
        </w:rPr>
      </w:pPr>
      <w:r w:rsidRPr="00813ED0">
        <w:rPr>
          <w:sz w:val="24"/>
          <w:szCs w:val="24"/>
        </w:rPr>
        <w:t>10.2. Окончание срока действия контракта не влечет прекращение неисполненных обязательств.</w:t>
      </w:r>
    </w:p>
    <w:p w:rsidR="00663C6F" w:rsidRPr="00813ED0" w:rsidRDefault="00663C6F" w:rsidP="00663C6F">
      <w:pPr>
        <w:widowControl w:val="0"/>
        <w:shd w:val="clear" w:color="auto" w:fill="FFFFFF"/>
        <w:jc w:val="center"/>
        <w:rPr>
          <w:b/>
          <w:sz w:val="24"/>
          <w:szCs w:val="24"/>
        </w:rPr>
      </w:pPr>
    </w:p>
    <w:p w:rsidR="00663C6F" w:rsidRPr="00813ED0" w:rsidRDefault="00663C6F" w:rsidP="00663C6F">
      <w:pPr>
        <w:widowControl w:val="0"/>
        <w:shd w:val="clear" w:color="auto" w:fill="FFFFFF"/>
        <w:jc w:val="center"/>
        <w:rPr>
          <w:b/>
          <w:sz w:val="24"/>
          <w:szCs w:val="24"/>
        </w:rPr>
      </w:pPr>
      <w:r w:rsidRPr="00813ED0">
        <w:rPr>
          <w:b/>
          <w:sz w:val="24"/>
          <w:szCs w:val="24"/>
        </w:rPr>
        <w:t>11. Обеспечение исполнения контракта</w:t>
      </w:r>
    </w:p>
    <w:p w:rsidR="003010C0" w:rsidRPr="00813ED0" w:rsidRDefault="003010C0" w:rsidP="003010C0">
      <w:pPr>
        <w:ind w:firstLine="567"/>
        <w:jc w:val="both"/>
        <w:rPr>
          <w:b/>
          <w:sz w:val="24"/>
          <w:szCs w:val="24"/>
        </w:rPr>
      </w:pPr>
      <w:r w:rsidRPr="00813ED0">
        <w:rPr>
          <w:b/>
          <w:sz w:val="24"/>
          <w:szCs w:val="24"/>
        </w:rPr>
        <w:t>Вариант 1.</w:t>
      </w:r>
    </w:p>
    <w:p w:rsidR="003010C0" w:rsidRPr="00813ED0" w:rsidRDefault="003010C0" w:rsidP="003010C0">
      <w:pPr>
        <w:ind w:firstLine="567"/>
        <w:jc w:val="both"/>
        <w:rPr>
          <w:b/>
          <w:sz w:val="24"/>
          <w:szCs w:val="24"/>
          <w:u w:val="single"/>
        </w:rPr>
      </w:pPr>
      <w:r w:rsidRPr="00813ED0">
        <w:rPr>
          <w:sz w:val="24"/>
          <w:szCs w:val="24"/>
        </w:rPr>
        <w:t>11.1.</w:t>
      </w:r>
      <w:r w:rsidRPr="00813ED0">
        <w:rPr>
          <w:b/>
          <w:sz w:val="24"/>
          <w:szCs w:val="24"/>
          <w:vertAlign w:val="superscript"/>
        </w:rPr>
        <w:t xml:space="preserve"> </w:t>
      </w:r>
      <w:r w:rsidRPr="00813ED0">
        <w:rPr>
          <w:sz w:val="24"/>
          <w:szCs w:val="24"/>
          <w:vertAlign w:val="superscript"/>
        </w:rPr>
        <w:footnoteReference w:id="56"/>
      </w:r>
      <w:r w:rsidRPr="00813ED0">
        <w:rPr>
          <w:sz w:val="24"/>
          <w:szCs w:val="24"/>
        </w:rPr>
        <w:t xml:space="preserve"> Обеспечение исполнения контракта </w:t>
      </w:r>
      <w:r w:rsidRPr="00813ED0">
        <w:rPr>
          <w:b/>
          <w:sz w:val="24"/>
          <w:szCs w:val="24"/>
          <w:u w:val="single"/>
        </w:rPr>
        <w:t>не предусмотрено.</w:t>
      </w:r>
    </w:p>
    <w:p w:rsidR="003010C0" w:rsidRPr="00813ED0" w:rsidRDefault="003010C0" w:rsidP="003010C0">
      <w:pPr>
        <w:tabs>
          <w:tab w:val="left" w:pos="3060"/>
        </w:tabs>
        <w:ind w:firstLine="567"/>
        <w:jc w:val="both"/>
        <w:rPr>
          <w:b/>
          <w:sz w:val="24"/>
          <w:szCs w:val="24"/>
        </w:rPr>
      </w:pPr>
      <w:r w:rsidRPr="00813ED0">
        <w:rPr>
          <w:b/>
          <w:sz w:val="24"/>
          <w:szCs w:val="24"/>
        </w:rPr>
        <w:t>Вариант 2.</w:t>
      </w:r>
    </w:p>
    <w:p w:rsidR="003010C0" w:rsidRPr="00813ED0" w:rsidRDefault="003010C0" w:rsidP="003010C0">
      <w:pPr>
        <w:tabs>
          <w:tab w:val="left" w:pos="3060"/>
        </w:tabs>
        <w:ind w:firstLine="567"/>
        <w:jc w:val="both"/>
        <w:rPr>
          <w:b/>
          <w:sz w:val="24"/>
          <w:szCs w:val="24"/>
          <w:u w:val="single"/>
        </w:rPr>
      </w:pPr>
      <w:r w:rsidRPr="00813ED0">
        <w:rPr>
          <w:sz w:val="24"/>
          <w:szCs w:val="24"/>
        </w:rPr>
        <w:t>11.1.</w:t>
      </w:r>
      <w:r w:rsidRPr="00813ED0">
        <w:rPr>
          <w:b/>
          <w:sz w:val="24"/>
          <w:szCs w:val="24"/>
          <w:vertAlign w:val="superscript"/>
        </w:rPr>
        <w:t xml:space="preserve"> </w:t>
      </w:r>
      <w:r w:rsidRPr="00813ED0">
        <w:rPr>
          <w:sz w:val="24"/>
          <w:szCs w:val="24"/>
          <w:vertAlign w:val="superscript"/>
        </w:rPr>
        <w:footnoteReference w:id="57"/>
      </w:r>
      <w:r w:rsidRPr="00813ED0">
        <w:rPr>
          <w:sz w:val="24"/>
          <w:szCs w:val="24"/>
        </w:rPr>
        <w:t xml:space="preserve"> Обеспечение исполнения контракта </w:t>
      </w:r>
      <w:r w:rsidRPr="00813ED0">
        <w:rPr>
          <w:b/>
          <w:sz w:val="24"/>
          <w:szCs w:val="24"/>
          <w:u w:val="single"/>
        </w:rPr>
        <w:t>предусмотрено.</w:t>
      </w:r>
    </w:p>
    <w:p w:rsidR="003010C0" w:rsidRPr="00813ED0" w:rsidRDefault="003010C0" w:rsidP="003010C0">
      <w:pPr>
        <w:tabs>
          <w:tab w:val="left" w:pos="3060"/>
        </w:tabs>
        <w:ind w:firstLine="567"/>
        <w:jc w:val="both"/>
        <w:rPr>
          <w:sz w:val="24"/>
          <w:szCs w:val="24"/>
        </w:rPr>
      </w:pPr>
      <w:r w:rsidRPr="00813ED0">
        <w:rPr>
          <w:b/>
          <w:sz w:val="24"/>
          <w:szCs w:val="24"/>
        </w:rPr>
        <w:t>Вариант 1.</w:t>
      </w:r>
    </w:p>
    <w:p w:rsidR="003010C0" w:rsidRPr="00813ED0" w:rsidRDefault="003010C0" w:rsidP="003010C0">
      <w:pPr>
        <w:tabs>
          <w:tab w:val="left" w:pos="3060"/>
        </w:tabs>
        <w:ind w:firstLine="567"/>
        <w:jc w:val="both"/>
        <w:rPr>
          <w:sz w:val="24"/>
          <w:szCs w:val="24"/>
        </w:rPr>
      </w:pPr>
      <w:r w:rsidRPr="00813ED0">
        <w:rPr>
          <w:sz w:val="24"/>
          <w:szCs w:val="24"/>
        </w:rPr>
        <w:t>11.2.</w:t>
      </w:r>
      <w:r w:rsidRPr="00813ED0">
        <w:rPr>
          <w:sz w:val="24"/>
          <w:szCs w:val="24"/>
          <w:vertAlign w:val="superscript"/>
        </w:rPr>
        <w:footnoteReference w:id="58"/>
      </w:r>
      <w:r w:rsidRPr="00813ED0">
        <w:rPr>
          <w:sz w:val="24"/>
          <w:szCs w:val="24"/>
        </w:rPr>
        <w:t xml:space="preserve"> В целях обеспечения исполнения обязательств по контракту Подрядчик предоставляет Заказчику обеспечение исполнения контракта в размере _______ рублей.</w:t>
      </w:r>
    </w:p>
    <w:p w:rsidR="003010C0" w:rsidRPr="00813ED0" w:rsidRDefault="003010C0" w:rsidP="003010C0">
      <w:pPr>
        <w:tabs>
          <w:tab w:val="left" w:pos="3060"/>
        </w:tabs>
        <w:ind w:firstLine="567"/>
        <w:jc w:val="both"/>
        <w:rPr>
          <w:b/>
          <w:sz w:val="24"/>
          <w:szCs w:val="24"/>
        </w:rPr>
      </w:pPr>
      <w:r w:rsidRPr="00813ED0">
        <w:rPr>
          <w:b/>
          <w:sz w:val="24"/>
          <w:szCs w:val="24"/>
        </w:rPr>
        <w:t>Вариант 2.</w:t>
      </w:r>
    </w:p>
    <w:p w:rsidR="003C2326" w:rsidRPr="00813ED0" w:rsidRDefault="003010C0" w:rsidP="003C2326">
      <w:pPr>
        <w:ind w:firstLine="567"/>
        <w:rPr>
          <w:sz w:val="24"/>
          <w:szCs w:val="24"/>
        </w:rPr>
      </w:pPr>
      <w:r w:rsidRPr="00813ED0">
        <w:rPr>
          <w:sz w:val="24"/>
          <w:szCs w:val="24"/>
        </w:rPr>
        <w:t>11.2.</w:t>
      </w:r>
      <w:r w:rsidRPr="00813ED0">
        <w:rPr>
          <w:sz w:val="24"/>
          <w:szCs w:val="24"/>
          <w:vertAlign w:val="superscript"/>
        </w:rPr>
        <w:footnoteReference w:id="59"/>
      </w:r>
      <w:r w:rsidRPr="00813ED0">
        <w:rPr>
          <w:sz w:val="24"/>
          <w:szCs w:val="24"/>
        </w:rPr>
        <w:t xml:space="preserve"> В целях обеспечения исполнения обязательств по контракту Подрядчик предоставляет Заказчику обеспечение исполнения контракта в размере _______ % от цены контракта (_________ рублей).</w:t>
      </w:r>
      <w:r w:rsidR="003C2326" w:rsidRPr="00813ED0">
        <w:rPr>
          <w:sz w:val="24"/>
          <w:szCs w:val="24"/>
          <w:vertAlign w:val="superscript"/>
        </w:rPr>
        <w:t xml:space="preserve"> </w:t>
      </w:r>
      <w:r w:rsidR="003C2326" w:rsidRPr="00813ED0">
        <w:rPr>
          <w:sz w:val="24"/>
          <w:szCs w:val="24"/>
          <w:vertAlign w:val="superscript"/>
        </w:rPr>
        <w:footnoteReference w:id="60"/>
      </w:r>
      <w:r w:rsidR="003C2326" w:rsidRPr="00813ED0">
        <w:rPr>
          <w:sz w:val="24"/>
          <w:szCs w:val="24"/>
        </w:rPr>
        <w:t xml:space="preserve"> </w:t>
      </w:r>
    </w:p>
    <w:p w:rsidR="003010C0" w:rsidRPr="00813ED0" w:rsidRDefault="003010C0" w:rsidP="003010C0">
      <w:pPr>
        <w:tabs>
          <w:tab w:val="left" w:pos="3060"/>
        </w:tabs>
        <w:ind w:firstLine="567"/>
        <w:jc w:val="both"/>
        <w:rPr>
          <w:sz w:val="24"/>
          <w:szCs w:val="24"/>
        </w:rPr>
      </w:pPr>
      <w:r w:rsidRPr="00813ED0">
        <w:rPr>
          <w:sz w:val="24"/>
          <w:szCs w:val="24"/>
        </w:rPr>
        <w:t>11.2.1.</w:t>
      </w:r>
      <w:r w:rsidRPr="00813ED0">
        <w:rPr>
          <w:bCs/>
          <w:sz w:val="24"/>
          <w:szCs w:val="24"/>
          <w:vertAlign w:val="superscript"/>
        </w:rPr>
        <w:footnoteReference w:id="61"/>
      </w:r>
      <w:r w:rsidRPr="00813ED0">
        <w:rPr>
          <w:sz w:val="24"/>
          <w:szCs w:val="24"/>
        </w:rPr>
        <w:t xml:space="preserve"> Если Подрядчиком предложена цена контракта, которая на двадцать пять и более процентов ниже начальной (максимальной) цены контракта, Подрядчик обязан предоставить Заказчику обеспечение исполнения контракта в размере и порядке, установленном статьей 37 Закона № 44-ФЗ.</w:t>
      </w:r>
    </w:p>
    <w:p w:rsidR="009D39DE" w:rsidRPr="00813ED0" w:rsidRDefault="009D39DE" w:rsidP="003010C0">
      <w:pPr>
        <w:tabs>
          <w:tab w:val="left" w:pos="3060"/>
        </w:tabs>
        <w:ind w:firstLine="567"/>
        <w:jc w:val="both"/>
        <w:rPr>
          <w:sz w:val="24"/>
          <w:szCs w:val="24"/>
        </w:rPr>
      </w:pPr>
      <w:r w:rsidRPr="00813ED0">
        <w:rPr>
          <w:sz w:val="24"/>
          <w:szCs w:val="24"/>
        </w:rPr>
        <w:t xml:space="preserve">11.3. Исполнение контракта может обеспечиваться предоставлением </w:t>
      </w:r>
      <w:r w:rsidR="00FA7F67" w:rsidRPr="00813ED0">
        <w:rPr>
          <w:sz w:val="24"/>
          <w:szCs w:val="24"/>
        </w:rPr>
        <w:t>Подрядчиком</w:t>
      </w:r>
      <w:r w:rsidRPr="00813ED0">
        <w:rPr>
          <w:sz w:val="24"/>
          <w:szCs w:val="24"/>
        </w:rPr>
        <w:t xml:space="preserve">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FA7F67" w:rsidRPr="00813ED0">
        <w:rPr>
          <w:sz w:val="24"/>
          <w:szCs w:val="24"/>
        </w:rPr>
        <w:t>Подрядчиком</w:t>
      </w:r>
      <w:r w:rsidRPr="00813ED0">
        <w:rPr>
          <w:sz w:val="24"/>
          <w:szCs w:val="24"/>
        </w:rPr>
        <w:t xml:space="preserve"> самостоятельно. </w:t>
      </w:r>
    </w:p>
    <w:p w:rsidR="009D39DE" w:rsidRPr="00813ED0" w:rsidRDefault="003010C0" w:rsidP="009D39DE">
      <w:pPr>
        <w:tabs>
          <w:tab w:val="left" w:pos="3060"/>
        </w:tabs>
        <w:ind w:firstLine="567"/>
        <w:jc w:val="both"/>
        <w:rPr>
          <w:sz w:val="24"/>
          <w:szCs w:val="24"/>
        </w:rPr>
      </w:pPr>
      <w:r w:rsidRPr="00813ED0">
        <w:rPr>
          <w:sz w:val="24"/>
          <w:szCs w:val="24"/>
        </w:rPr>
        <w:t xml:space="preserve">11.4. </w:t>
      </w:r>
      <w:r w:rsidR="009D39DE" w:rsidRPr="00813ED0">
        <w:rPr>
          <w:sz w:val="24"/>
          <w:szCs w:val="24"/>
        </w:rPr>
        <w:t xml:space="preserve">Срок действия независимой гарантии определяется </w:t>
      </w:r>
      <w:r w:rsidR="00FA7F67" w:rsidRPr="00813ED0">
        <w:rPr>
          <w:sz w:val="24"/>
          <w:szCs w:val="24"/>
        </w:rPr>
        <w:t>Подрядчиком</w:t>
      </w:r>
      <w:r w:rsidR="009D39DE" w:rsidRPr="00813ED0">
        <w:rPr>
          <w:sz w:val="24"/>
          <w:szCs w:val="24"/>
        </w:rPr>
        <w:t xml:space="preserve">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9D39DE" w:rsidRPr="00813ED0" w:rsidRDefault="009D39DE" w:rsidP="009D39DE">
      <w:pPr>
        <w:tabs>
          <w:tab w:val="left" w:pos="3060"/>
        </w:tabs>
        <w:ind w:firstLine="567"/>
        <w:jc w:val="both"/>
        <w:rPr>
          <w:sz w:val="24"/>
          <w:szCs w:val="24"/>
        </w:rPr>
      </w:pPr>
      <w:r w:rsidRPr="00813ED0">
        <w:rPr>
          <w:sz w:val="24"/>
          <w:szCs w:val="24"/>
        </w:rPr>
        <w:t xml:space="preserve">Независимая гарантия должна быть безотзывной и должна содержать информацию и условия, предусмотренные частью 2 статьи 45 Закона № 44-ФЗ. </w:t>
      </w:r>
    </w:p>
    <w:p w:rsidR="009D39DE" w:rsidRPr="00813ED0" w:rsidRDefault="002C7CFC" w:rsidP="009D39DE">
      <w:pPr>
        <w:ind w:firstLine="567"/>
        <w:jc w:val="both"/>
        <w:rPr>
          <w:sz w:val="24"/>
          <w:szCs w:val="24"/>
        </w:rPr>
      </w:pPr>
      <w:r w:rsidRPr="00813ED0">
        <w:rPr>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D39DE" w:rsidRPr="00813ED0" w:rsidRDefault="009D39DE" w:rsidP="009D39DE">
      <w:pPr>
        <w:autoSpaceDE w:val="0"/>
        <w:autoSpaceDN w:val="0"/>
        <w:adjustRightInd w:val="0"/>
        <w:ind w:firstLine="567"/>
        <w:jc w:val="both"/>
        <w:rPr>
          <w:sz w:val="24"/>
          <w:szCs w:val="24"/>
        </w:rPr>
      </w:pPr>
      <w:r w:rsidRPr="00813ED0">
        <w:rPr>
          <w:sz w:val="24"/>
          <w:szCs w:val="24"/>
        </w:rPr>
        <w:t xml:space="preserve">11.5. В случае если в качестве формы обеспечения исполнения контракта выбрано внесение денежных средств, то обеспечение исполнения контракта, </w:t>
      </w:r>
      <w:r w:rsidRPr="00813ED0">
        <w:rPr>
          <w:rFonts w:eastAsia="Calibri"/>
          <w:sz w:val="24"/>
          <w:szCs w:val="24"/>
        </w:rPr>
        <w:t xml:space="preserve">в том числе часть денежных средств в случае уменьшения размера обеспечения исполнения контракта в соответствии с </w:t>
      </w:r>
      <w:hyperlink r:id="rId20" w:history="1">
        <w:r w:rsidRPr="00813ED0">
          <w:rPr>
            <w:rFonts w:eastAsia="Calibri"/>
            <w:sz w:val="24"/>
            <w:szCs w:val="24"/>
          </w:rPr>
          <w:t>частями 7</w:t>
        </w:r>
      </w:hyperlink>
      <w:r w:rsidRPr="00813ED0">
        <w:rPr>
          <w:rFonts w:eastAsia="Calibri"/>
          <w:sz w:val="24"/>
          <w:szCs w:val="24"/>
        </w:rPr>
        <w:t xml:space="preserve">, </w:t>
      </w:r>
      <w:hyperlink r:id="rId21" w:history="1">
        <w:r w:rsidRPr="00813ED0">
          <w:rPr>
            <w:rFonts w:eastAsia="Calibri"/>
            <w:sz w:val="24"/>
            <w:szCs w:val="24"/>
          </w:rPr>
          <w:t>7.1</w:t>
        </w:r>
      </w:hyperlink>
      <w:r w:rsidRPr="00813ED0">
        <w:rPr>
          <w:rFonts w:eastAsia="Calibri"/>
          <w:sz w:val="24"/>
          <w:szCs w:val="24"/>
        </w:rPr>
        <w:t xml:space="preserve"> и </w:t>
      </w:r>
      <w:hyperlink r:id="rId22" w:history="1">
        <w:r w:rsidRPr="00813ED0">
          <w:rPr>
            <w:rFonts w:eastAsia="Calibri"/>
            <w:sz w:val="24"/>
            <w:szCs w:val="24"/>
          </w:rPr>
          <w:t>7.2 статьи 96</w:t>
        </w:r>
      </w:hyperlink>
      <w:r w:rsidRPr="00813ED0">
        <w:rPr>
          <w:rFonts w:eastAsia="Calibri"/>
          <w:sz w:val="24"/>
          <w:szCs w:val="24"/>
        </w:rPr>
        <w:t xml:space="preserve"> Закона № 44-ФЗ, </w:t>
      </w:r>
      <w:r w:rsidRPr="00813ED0">
        <w:rPr>
          <w:sz w:val="24"/>
          <w:szCs w:val="24"/>
        </w:rPr>
        <w:t xml:space="preserve">возвращается </w:t>
      </w:r>
      <w:r w:rsidR="00FA7F67" w:rsidRPr="00813ED0">
        <w:rPr>
          <w:sz w:val="24"/>
          <w:szCs w:val="24"/>
        </w:rPr>
        <w:t>Подрядчику</w:t>
      </w:r>
      <w:r w:rsidRPr="00813ED0">
        <w:rPr>
          <w:sz w:val="24"/>
          <w:szCs w:val="24"/>
        </w:rPr>
        <w:t xml:space="preserve"> при условии надлежащего исполнения им обязательств по контракту в срок, не превышающий 15 (пятнадцати) дней с даты исполнения </w:t>
      </w:r>
      <w:r w:rsidR="00FA7F67" w:rsidRPr="00813ED0">
        <w:rPr>
          <w:sz w:val="24"/>
          <w:szCs w:val="24"/>
        </w:rPr>
        <w:t>Подрядчиком</w:t>
      </w:r>
      <w:r w:rsidRPr="00813ED0">
        <w:rPr>
          <w:sz w:val="24"/>
          <w:szCs w:val="24"/>
        </w:rPr>
        <w:t xml:space="preserve"> обязательств по контракту, на банковский счет, указанный в контракте. В случае неисполнения или ненадлежащего исполнения </w:t>
      </w:r>
      <w:r w:rsidR="00FA7F67" w:rsidRPr="00813ED0">
        <w:rPr>
          <w:sz w:val="24"/>
          <w:szCs w:val="24"/>
        </w:rPr>
        <w:t>Подрядчиком</w:t>
      </w:r>
      <w:r w:rsidRPr="00813ED0">
        <w:rPr>
          <w:sz w:val="24"/>
          <w:szCs w:val="24"/>
        </w:rPr>
        <w:t xml:space="preserve"> обязательств, предусмотренных контрактом, возврат обеспечения исполнения контракта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w:t>
      </w:r>
      <w:r w:rsidR="00FA7F67" w:rsidRPr="00813ED0">
        <w:rPr>
          <w:sz w:val="24"/>
          <w:szCs w:val="24"/>
        </w:rPr>
        <w:t>Подрядчика</w:t>
      </w:r>
      <w:r w:rsidRPr="00813ED0">
        <w:rPr>
          <w:sz w:val="24"/>
          <w:szCs w:val="24"/>
        </w:rPr>
        <w:t>, за которого осуществляется перечисление неустойки (штрафа, пени) в соответствии с условиями контракта.</w:t>
      </w:r>
    </w:p>
    <w:p w:rsidR="009D39DE" w:rsidRPr="00813ED0" w:rsidRDefault="009D39DE" w:rsidP="009D39DE">
      <w:pPr>
        <w:tabs>
          <w:tab w:val="left" w:pos="3060"/>
        </w:tabs>
        <w:ind w:firstLine="567"/>
        <w:jc w:val="both"/>
        <w:rPr>
          <w:sz w:val="24"/>
          <w:szCs w:val="24"/>
        </w:rPr>
      </w:pPr>
      <w:r w:rsidRPr="00813ED0">
        <w:rPr>
          <w:sz w:val="24"/>
          <w:szCs w:val="24"/>
        </w:rPr>
        <w:t xml:space="preserve">Исполнение обязательства </w:t>
      </w:r>
      <w:r w:rsidR="00FA7F67" w:rsidRPr="00813ED0">
        <w:rPr>
          <w:sz w:val="24"/>
          <w:szCs w:val="24"/>
        </w:rPr>
        <w:t>Подрядчика</w:t>
      </w:r>
      <w:r w:rsidRPr="00813ED0">
        <w:rPr>
          <w:sz w:val="24"/>
          <w:szCs w:val="24"/>
        </w:rPr>
        <w:t xml:space="preserve"> по контракту по перечислению неустойки (штрафа, пени) возложено на Заказчика.</w:t>
      </w:r>
    </w:p>
    <w:p w:rsidR="009D39DE" w:rsidRPr="00813ED0" w:rsidRDefault="009D39DE" w:rsidP="009D39DE">
      <w:pPr>
        <w:tabs>
          <w:tab w:val="left" w:pos="3060"/>
        </w:tabs>
        <w:ind w:firstLine="567"/>
        <w:jc w:val="both"/>
        <w:rPr>
          <w:sz w:val="24"/>
          <w:szCs w:val="24"/>
        </w:rPr>
      </w:pPr>
      <w:r w:rsidRPr="00813ED0">
        <w:rPr>
          <w:sz w:val="24"/>
          <w:szCs w:val="24"/>
        </w:rPr>
        <w:t xml:space="preserve">Подписанием контракта </w:t>
      </w:r>
      <w:r w:rsidR="00FA7F67" w:rsidRPr="00813ED0">
        <w:rPr>
          <w:sz w:val="24"/>
          <w:szCs w:val="24"/>
        </w:rPr>
        <w:t>Подрядчик</w:t>
      </w:r>
      <w:r w:rsidRPr="00813ED0">
        <w:rPr>
          <w:sz w:val="24"/>
          <w:szCs w:val="24"/>
        </w:rPr>
        <w:t xml:space="preserve">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w:t>
      </w:r>
      <w:r w:rsidR="00FA7F67" w:rsidRPr="00813ED0">
        <w:rPr>
          <w:sz w:val="24"/>
          <w:szCs w:val="24"/>
        </w:rPr>
        <w:t>Подрядчиком</w:t>
      </w:r>
      <w:r w:rsidRPr="00813ED0">
        <w:rPr>
          <w:sz w:val="24"/>
          <w:szCs w:val="24"/>
        </w:rPr>
        <w:t xml:space="preserve"> обязательств, предусмотренных контрактом.</w:t>
      </w:r>
    </w:p>
    <w:p w:rsidR="009D39DE" w:rsidRPr="00813ED0" w:rsidRDefault="00181697" w:rsidP="009D39DE">
      <w:pPr>
        <w:tabs>
          <w:tab w:val="left" w:pos="3060"/>
        </w:tabs>
        <w:ind w:firstLine="567"/>
        <w:jc w:val="both"/>
        <w:rPr>
          <w:sz w:val="24"/>
          <w:szCs w:val="24"/>
        </w:rPr>
      </w:pPr>
      <w:r w:rsidRPr="00813ED0">
        <w:rPr>
          <w:sz w:val="24"/>
          <w:szCs w:val="24"/>
        </w:rPr>
        <w:t>11</w:t>
      </w:r>
      <w:r w:rsidR="009D39DE" w:rsidRPr="00813ED0">
        <w:rPr>
          <w:sz w:val="24"/>
          <w:szCs w:val="24"/>
        </w:rPr>
        <w:t xml:space="preserve">.6. В ходе исполнения контракта </w:t>
      </w:r>
      <w:r w:rsidR="004E62FF" w:rsidRPr="00813ED0">
        <w:rPr>
          <w:sz w:val="24"/>
          <w:szCs w:val="24"/>
        </w:rPr>
        <w:t>Подрядчик</w:t>
      </w:r>
      <w:r w:rsidR="009D39DE" w:rsidRPr="00813ED0">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w:t>
      </w:r>
    </w:p>
    <w:p w:rsidR="009D39DE" w:rsidRPr="00813ED0" w:rsidRDefault="00181697" w:rsidP="009D39DE">
      <w:pPr>
        <w:autoSpaceDE w:val="0"/>
        <w:autoSpaceDN w:val="0"/>
        <w:adjustRightInd w:val="0"/>
        <w:ind w:firstLine="567"/>
        <w:jc w:val="both"/>
        <w:rPr>
          <w:rFonts w:eastAsia="Calibri"/>
          <w:sz w:val="24"/>
          <w:szCs w:val="24"/>
        </w:rPr>
      </w:pPr>
      <w:r w:rsidRPr="00813ED0">
        <w:rPr>
          <w:rFonts w:eastAsia="Calibri"/>
          <w:sz w:val="24"/>
          <w:szCs w:val="24"/>
        </w:rPr>
        <w:t>11</w:t>
      </w:r>
      <w:r w:rsidR="009D39DE" w:rsidRPr="00813ED0">
        <w:rPr>
          <w:rFonts w:eastAsia="Calibri"/>
          <w:sz w:val="24"/>
          <w:szCs w:val="24"/>
        </w:rPr>
        <w:t xml:space="preserve">.7. В случае,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23" w:history="1">
        <w:r w:rsidR="009D39DE" w:rsidRPr="00813ED0">
          <w:rPr>
            <w:rFonts w:eastAsia="Calibri"/>
            <w:sz w:val="24"/>
            <w:szCs w:val="24"/>
          </w:rPr>
          <w:t>частями 7.2</w:t>
        </w:r>
      </w:hyperlink>
      <w:r w:rsidR="009D39DE" w:rsidRPr="00813ED0">
        <w:rPr>
          <w:rFonts w:eastAsia="Calibri"/>
          <w:sz w:val="24"/>
          <w:szCs w:val="24"/>
        </w:rPr>
        <w:t xml:space="preserve"> и </w:t>
      </w:r>
      <w:hyperlink r:id="rId24" w:history="1">
        <w:r w:rsidR="009D39DE" w:rsidRPr="00813ED0">
          <w:rPr>
            <w:rFonts w:eastAsia="Calibri"/>
            <w:sz w:val="24"/>
            <w:szCs w:val="24"/>
          </w:rPr>
          <w:t>7.3</w:t>
        </w:r>
      </w:hyperlink>
      <w:r w:rsidR="009D39DE" w:rsidRPr="00813ED0">
        <w:rPr>
          <w:rFonts w:eastAsia="Calibri"/>
          <w:sz w:val="24"/>
          <w:szCs w:val="24"/>
        </w:rPr>
        <w:t xml:space="preserve"> статьи 96 </w:t>
      </w:r>
      <w:r w:rsidR="009D39DE" w:rsidRPr="00813ED0">
        <w:rPr>
          <w:sz w:val="24"/>
          <w:szCs w:val="24"/>
        </w:rPr>
        <w:t>Закона № 44-ФЗ</w:t>
      </w:r>
      <w:r w:rsidR="009D39DE" w:rsidRPr="00813ED0">
        <w:rPr>
          <w:rFonts w:eastAsia="Calibri"/>
          <w:sz w:val="24"/>
          <w:szCs w:val="24"/>
        </w:rPr>
        <w:t>.</w:t>
      </w:r>
    </w:p>
    <w:p w:rsidR="009D39DE" w:rsidRPr="00813ED0" w:rsidRDefault="00181697" w:rsidP="009D39DE">
      <w:pPr>
        <w:autoSpaceDE w:val="0"/>
        <w:autoSpaceDN w:val="0"/>
        <w:adjustRightInd w:val="0"/>
        <w:ind w:firstLine="567"/>
        <w:jc w:val="both"/>
        <w:rPr>
          <w:rFonts w:eastAsia="Calibri"/>
          <w:sz w:val="24"/>
          <w:szCs w:val="24"/>
        </w:rPr>
      </w:pPr>
      <w:r w:rsidRPr="00813ED0">
        <w:rPr>
          <w:rFonts w:eastAsia="Calibri"/>
          <w:sz w:val="24"/>
          <w:szCs w:val="24"/>
        </w:rPr>
        <w:t>11</w:t>
      </w:r>
      <w:r w:rsidR="009D39DE" w:rsidRPr="00813ED0">
        <w:rPr>
          <w:rFonts w:eastAsia="Calibri"/>
          <w:sz w:val="24"/>
          <w:szCs w:val="24"/>
        </w:rPr>
        <w:t xml:space="preserve">.8. Уменьшение в соответствии с </w:t>
      </w:r>
      <w:hyperlink r:id="rId25" w:history="1">
        <w:r w:rsidR="009D39DE" w:rsidRPr="00813ED0">
          <w:rPr>
            <w:rFonts w:eastAsia="Calibri"/>
            <w:sz w:val="24"/>
            <w:szCs w:val="24"/>
          </w:rPr>
          <w:t>частями 7</w:t>
        </w:r>
      </w:hyperlink>
      <w:r w:rsidR="009D39DE" w:rsidRPr="00813ED0">
        <w:rPr>
          <w:rFonts w:eastAsia="Calibri"/>
          <w:sz w:val="24"/>
          <w:szCs w:val="24"/>
        </w:rPr>
        <w:t xml:space="preserve"> и </w:t>
      </w:r>
      <w:hyperlink r:id="rId26" w:history="1">
        <w:r w:rsidR="009D39DE" w:rsidRPr="00813ED0">
          <w:rPr>
            <w:rFonts w:eastAsia="Calibri"/>
            <w:sz w:val="24"/>
            <w:szCs w:val="24"/>
          </w:rPr>
          <w:t>7.1 статьи 96</w:t>
        </w:r>
      </w:hyperlink>
      <w:r w:rsidR="009D39DE" w:rsidRPr="00813ED0">
        <w:rPr>
          <w:rFonts w:eastAsia="Calibri"/>
          <w:sz w:val="24"/>
          <w:szCs w:val="24"/>
        </w:rPr>
        <w:t xml:space="preserve"> Закона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7" w:history="1">
        <w:r w:rsidR="009D39DE" w:rsidRPr="00813ED0">
          <w:rPr>
            <w:rFonts w:eastAsia="Calibri"/>
            <w:sz w:val="24"/>
            <w:szCs w:val="24"/>
          </w:rPr>
          <w:t>частью 7.2 статьи 96</w:t>
        </w:r>
      </w:hyperlink>
      <w:r w:rsidR="009D39DE" w:rsidRPr="00813ED0">
        <w:rPr>
          <w:rFonts w:eastAsia="Calibri"/>
          <w:sz w:val="24"/>
          <w:szCs w:val="24"/>
        </w:rPr>
        <w:t xml:space="preserve"> Закона № 44-ФЗ информации в соответствующий реестр контрактов, предусмотренный </w:t>
      </w:r>
      <w:hyperlink r:id="rId28" w:history="1">
        <w:r w:rsidR="009D39DE" w:rsidRPr="00813ED0">
          <w:rPr>
            <w:rFonts w:eastAsia="Calibri"/>
            <w:sz w:val="24"/>
            <w:szCs w:val="24"/>
          </w:rPr>
          <w:t>статьей 103</w:t>
        </w:r>
      </w:hyperlink>
      <w:r w:rsidR="009D39DE" w:rsidRPr="00813ED0">
        <w:rPr>
          <w:rFonts w:eastAsia="Calibri"/>
          <w:sz w:val="24"/>
          <w:szCs w:val="24"/>
        </w:rPr>
        <w:t xml:space="preserve"> Закона № 44-ФЗ.</w:t>
      </w:r>
    </w:p>
    <w:p w:rsidR="009D39DE" w:rsidRPr="00813ED0" w:rsidRDefault="00181697" w:rsidP="009D39DE">
      <w:pPr>
        <w:autoSpaceDE w:val="0"/>
        <w:autoSpaceDN w:val="0"/>
        <w:adjustRightInd w:val="0"/>
        <w:ind w:firstLine="567"/>
        <w:jc w:val="both"/>
        <w:rPr>
          <w:sz w:val="24"/>
          <w:szCs w:val="24"/>
        </w:rPr>
      </w:pPr>
      <w:r w:rsidRPr="00813ED0">
        <w:rPr>
          <w:sz w:val="24"/>
          <w:szCs w:val="24"/>
        </w:rPr>
        <w:t>11</w:t>
      </w:r>
      <w:r w:rsidR="009D39DE" w:rsidRPr="00813ED0">
        <w:rPr>
          <w:sz w:val="24"/>
          <w:szCs w:val="24"/>
        </w:rPr>
        <w:t xml:space="preserve">.9.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FA7F67" w:rsidRPr="00813ED0">
        <w:rPr>
          <w:sz w:val="24"/>
          <w:szCs w:val="24"/>
        </w:rPr>
        <w:t>Подрядчик</w:t>
      </w:r>
      <w:r w:rsidR="009D39DE" w:rsidRPr="00813ED0">
        <w:rPr>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FA7F67" w:rsidRPr="00813ED0">
        <w:rPr>
          <w:sz w:val="24"/>
          <w:szCs w:val="24"/>
        </w:rPr>
        <w:t>Подрядчика</w:t>
      </w:r>
      <w:r w:rsidR="009D39DE" w:rsidRPr="00813ED0">
        <w:rPr>
          <w:sz w:val="24"/>
          <w:szCs w:val="24"/>
        </w:rPr>
        <w:t xml:space="preserve"> о необходимости предоставить соответствующее обеспечение. </w:t>
      </w:r>
      <w:r w:rsidR="009D39DE" w:rsidRPr="00813ED0">
        <w:rPr>
          <w:rFonts w:eastAsia="Calibri"/>
          <w:sz w:val="24"/>
          <w:szCs w:val="24"/>
        </w:rPr>
        <w:t xml:space="preserve">Размер обеспечения может быть уменьшен в порядке и случаях, которые предусмотрены </w:t>
      </w:r>
      <w:hyperlink r:id="rId29" w:history="1">
        <w:r w:rsidR="009D39DE" w:rsidRPr="00813ED0">
          <w:rPr>
            <w:rFonts w:eastAsia="Calibri"/>
            <w:sz w:val="24"/>
            <w:szCs w:val="24"/>
          </w:rPr>
          <w:t>частями 7</w:t>
        </w:r>
      </w:hyperlink>
      <w:r w:rsidR="009D39DE" w:rsidRPr="00813ED0">
        <w:rPr>
          <w:rFonts w:eastAsia="Calibri"/>
          <w:sz w:val="24"/>
          <w:szCs w:val="24"/>
        </w:rPr>
        <w:t xml:space="preserve">, </w:t>
      </w:r>
      <w:hyperlink r:id="rId30" w:history="1">
        <w:r w:rsidR="009D39DE" w:rsidRPr="00813ED0">
          <w:rPr>
            <w:rFonts w:eastAsia="Calibri"/>
            <w:sz w:val="24"/>
            <w:szCs w:val="24"/>
          </w:rPr>
          <w:t>7.1</w:t>
        </w:r>
      </w:hyperlink>
      <w:r w:rsidR="009D39DE" w:rsidRPr="00813ED0">
        <w:rPr>
          <w:rFonts w:eastAsia="Calibri"/>
          <w:sz w:val="24"/>
          <w:szCs w:val="24"/>
        </w:rPr>
        <w:t xml:space="preserve">, </w:t>
      </w:r>
      <w:hyperlink r:id="rId31" w:history="1">
        <w:r w:rsidR="009D39DE" w:rsidRPr="00813ED0">
          <w:rPr>
            <w:rFonts w:eastAsia="Calibri"/>
            <w:sz w:val="24"/>
            <w:szCs w:val="24"/>
          </w:rPr>
          <w:t>7.2</w:t>
        </w:r>
      </w:hyperlink>
      <w:r w:rsidR="009D39DE" w:rsidRPr="00813ED0">
        <w:rPr>
          <w:rFonts w:eastAsia="Calibri"/>
          <w:sz w:val="24"/>
          <w:szCs w:val="24"/>
        </w:rPr>
        <w:t xml:space="preserve"> и </w:t>
      </w:r>
      <w:hyperlink r:id="rId32" w:history="1">
        <w:r w:rsidR="009D39DE" w:rsidRPr="00813ED0">
          <w:rPr>
            <w:rFonts w:eastAsia="Calibri"/>
            <w:sz w:val="24"/>
            <w:szCs w:val="24"/>
          </w:rPr>
          <w:t>7.3 статьи 96</w:t>
        </w:r>
      </w:hyperlink>
      <w:r w:rsidR="009D39DE" w:rsidRPr="00813ED0">
        <w:rPr>
          <w:rFonts w:eastAsia="Calibri"/>
          <w:sz w:val="24"/>
          <w:szCs w:val="24"/>
        </w:rPr>
        <w:t xml:space="preserve"> </w:t>
      </w:r>
      <w:r w:rsidR="009D39DE" w:rsidRPr="00813ED0">
        <w:rPr>
          <w:sz w:val="24"/>
          <w:szCs w:val="24"/>
        </w:rPr>
        <w:t>Закона № 44-ФЗ</w:t>
      </w:r>
      <w:r w:rsidR="009D39DE" w:rsidRPr="00813ED0">
        <w:rPr>
          <w:rFonts w:eastAsia="Calibri"/>
          <w:sz w:val="24"/>
          <w:szCs w:val="24"/>
        </w:rPr>
        <w:t xml:space="preserve">. </w:t>
      </w:r>
      <w:r w:rsidR="009D39DE" w:rsidRPr="00813ED0">
        <w:rPr>
          <w:sz w:val="24"/>
          <w:szCs w:val="24"/>
        </w:rPr>
        <w:t xml:space="preserve">За каждый день просрочки исполнения </w:t>
      </w:r>
      <w:r w:rsidR="00FA7F67" w:rsidRPr="00813ED0">
        <w:rPr>
          <w:sz w:val="24"/>
          <w:szCs w:val="24"/>
        </w:rPr>
        <w:t>Подрядчиком</w:t>
      </w:r>
      <w:r w:rsidR="009D39DE" w:rsidRPr="00813ED0">
        <w:rPr>
          <w:sz w:val="24"/>
          <w:szCs w:val="24"/>
        </w:rPr>
        <w:t xml:space="preserve"> обязательства, предусмотренного настоящим пунктом, начисляется пеня в размере, определенном в порядке, установленном в соответствии с пунктом </w:t>
      </w:r>
      <w:r w:rsidRPr="00813ED0">
        <w:rPr>
          <w:sz w:val="24"/>
          <w:szCs w:val="24"/>
        </w:rPr>
        <w:t>8</w:t>
      </w:r>
      <w:r w:rsidR="009D39DE" w:rsidRPr="00813ED0">
        <w:rPr>
          <w:sz w:val="24"/>
          <w:szCs w:val="24"/>
        </w:rPr>
        <w:t>.3 контракта.</w:t>
      </w:r>
    </w:p>
    <w:p w:rsidR="00663C6F" w:rsidRPr="00813ED0" w:rsidRDefault="00663C6F" w:rsidP="00663C6F">
      <w:pPr>
        <w:ind w:firstLine="851"/>
        <w:jc w:val="both"/>
        <w:rPr>
          <w:i/>
          <w:sz w:val="24"/>
          <w:szCs w:val="24"/>
        </w:rPr>
      </w:pPr>
    </w:p>
    <w:p w:rsidR="00663C6F" w:rsidRPr="00813ED0" w:rsidRDefault="00663C6F" w:rsidP="00663C6F">
      <w:pPr>
        <w:widowControl w:val="0"/>
        <w:shd w:val="clear" w:color="auto" w:fill="FFFFFF"/>
        <w:tabs>
          <w:tab w:val="left" w:pos="720"/>
          <w:tab w:val="left" w:pos="1134"/>
        </w:tabs>
        <w:ind w:firstLine="709"/>
        <w:jc w:val="center"/>
        <w:rPr>
          <w:rFonts w:eastAsia="Calibri"/>
          <w:b/>
          <w:sz w:val="24"/>
          <w:szCs w:val="24"/>
        </w:rPr>
      </w:pPr>
      <w:r w:rsidRPr="00813ED0">
        <w:rPr>
          <w:rFonts w:eastAsia="Calibri"/>
          <w:b/>
          <w:sz w:val="24"/>
          <w:szCs w:val="24"/>
        </w:rPr>
        <w:t>12. Обеспечение гарантийных обязательств</w:t>
      </w:r>
    </w:p>
    <w:p w:rsidR="00FA7F67" w:rsidRPr="00813ED0" w:rsidRDefault="00FA7F67" w:rsidP="00FA7F67">
      <w:pPr>
        <w:widowControl w:val="0"/>
        <w:shd w:val="clear" w:color="auto" w:fill="FFFFFF"/>
        <w:tabs>
          <w:tab w:val="left" w:pos="720"/>
          <w:tab w:val="left" w:pos="1134"/>
        </w:tabs>
        <w:ind w:firstLine="567"/>
        <w:rPr>
          <w:rFonts w:eastAsia="Calibri"/>
          <w:b/>
          <w:sz w:val="24"/>
          <w:szCs w:val="24"/>
        </w:rPr>
      </w:pPr>
      <w:r w:rsidRPr="00813ED0">
        <w:rPr>
          <w:rFonts w:eastAsia="Calibri"/>
          <w:b/>
          <w:sz w:val="24"/>
          <w:szCs w:val="24"/>
        </w:rPr>
        <w:t>Вариант 1</w:t>
      </w:r>
      <w:r w:rsidR="00B61D3D" w:rsidRPr="00813ED0">
        <w:rPr>
          <w:rFonts w:eastAsia="Calibri"/>
          <w:b/>
          <w:sz w:val="24"/>
          <w:szCs w:val="24"/>
        </w:rPr>
        <w:t>.</w:t>
      </w:r>
    </w:p>
    <w:p w:rsidR="00FA7F67" w:rsidRPr="00813ED0" w:rsidRDefault="0087229F" w:rsidP="00FA7F67">
      <w:pPr>
        <w:autoSpaceDE w:val="0"/>
        <w:autoSpaceDN w:val="0"/>
        <w:adjustRightInd w:val="0"/>
        <w:ind w:firstLine="567"/>
        <w:jc w:val="both"/>
        <w:rPr>
          <w:rFonts w:eastAsia="Calibri"/>
          <w:b/>
          <w:sz w:val="24"/>
          <w:szCs w:val="24"/>
          <w:u w:val="single"/>
        </w:rPr>
      </w:pPr>
      <w:r w:rsidRPr="00813ED0">
        <w:rPr>
          <w:rFonts w:eastAsia="Calibri"/>
          <w:sz w:val="24"/>
          <w:szCs w:val="24"/>
        </w:rPr>
        <w:t>12</w:t>
      </w:r>
      <w:r w:rsidR="00FA7F67" w:rsidRPr="00813ED0">
        <w:rPr>
          <w:rFonts w:eastAsia="Calibri"/>
          <w:sz w:val="24"/>
          <w:szCs w:val="24"/>
        </w:rPr>
        <w:t>.1.</w:t>
      </w:r>
      <w:r w:rsidR="00B61D3D" w:rsidRPr="00813ED0">
        <w:rPr>
          <w:rFonts w:eastAsia="Calibri"/>
          <w:sz w:val="24"/>
          <w:szCs w:val="24"/>
          <w:vertAlign w:val="superscript"/>
        </w:rPr>
        <w:footnoteReference w:id="62"/>
      </w:r>
      <w:r w:rsidR="00FA7F67" w:rsidRPr="00813ED0">
        <w:rPr>
          <w:rFonts w:eastAsia="Calibri"/>
          <w:sz w:val="24"/>
          <w:szCs w:val="24"/>
        </w:rPr>
        <w:t xml:space="preserve"> Обеспечение гарантийных обязательств </w:t>
      </w:r>
      <w:r w:rsidR="00FA7F67" w:rsidRPr="00813ED0">
        <w:rPr>
          <w:rFonts w:eastAsia="Calibri"/>
          <w:b/>
          <w:sz w:val="24"/>
          <w:szCs w:val="24"/>
          <w:u w:val="single"/>
        </w:rPr>
        <w:t>не установлено</w:t>
      </w:r>
      <w:r w:rsidRPr="00813ED0">
        <w:rPr>
          <w:rFonts w:eastAsia="Calibri"/>
          <w:b/>
          <w:sz w:val="24"/>
          <w:szCs w:val="24"/>
          <w:u w:val="single"/>
        </w:rPr>
        <w:t>.</w:t>
      </w:r>
    </w:p>
    <w:p w:rsidR="00FA7F67" w:rsidRPr="00813ED0" w:rsidRDefault="00FA7F67" w:rsidP="00FA7F67">
      <w:pPr>
        <w:autoSpaceDE w:val="0"/>
        <w:autoSpaceDN w:val="0"/>
        <w:adjustRightInd w:val="0"/>
        <w:ind w:firstLine="567"/>
        <w:rPr>
          <w:rFonts w:eastAsia="Calibri"/>
          <w:b/>
          <w:sz w:val="24"/>
          <w:szCs w:val="24"/>
        </w:rPr>
      </w:pPr>
      <w:r w:rsidRPr="00813ED0">
        <w:rPr>
          <w:rFonts w:eastAsia="Calibri"/>
          <w:b/>
          <w:sz w:val="24"/>
          <w:szCs w:val="24"/>
        </w:rPr>
        <w:t>Вариант 2</w:t>
      </w:r>
      <w:r w:rsidR="00B61D3D" w:rsidRPr="00813ED0">
        <w:rPr>
          <w:rFonts w:eastAsia="Calibri"/>
          <w:b/>
          <w:sz w:val="24"/>
          <w:szCs w:val="24"/>
        </w:rPr>
        <w:t>.</w:t>
      </w:r>
    </w:p>
    <w:p w:rsidR="00FA7F67" w:rsidRPr="00813ED0" w:rsidRDefault="0087229F" w:rsidP="00BB0D4C">
      <w:pPr>
        <w:autoSpaceDE w:val="0"/>
        <w:autoSpaceDN w:val="0"/>
        <w:adjustRightInd w:val="0"/>
        <w:ind w:firstLine="567"/>
        <w:jc w:val="both"/>
        <w:rPr>
          <w:rFonts w:eastAsia="Calibri"/>
          <w:b/>
          <w:sz w:val="24"/>
          <w:szCs w:val="24"/>
          <w:u w:val="single"/>
        </w:rPr>
      </w:pPr>
      <w:r w:rsidRPr="00813ED0">
        <w:rPr>
          <w:rFonts w:eastAsia="Calibri"/>
          <w:sz w:val="24"/>
          <w:szCs w:val="24"/>
        </w:rPr>
        <w:t>12</w:t>
      </w:r>
      <w:r w:rsidR="00FA7F67" w:rsidRPr="00813ED0">
        <w:rPr>
          <w:rFonts w:eastAsia="Calibri"/>
          <w:sz w:val="24"/>
          <w:szCs w:val="24"/>
        </w:rPr>
        <w:t>.1.</w:t>
      </w:r>
      <w:r w:rsidR="00B61D3D" w:rsidRPr="00813ED0">
        <w:rPr>
          <w:rFonts w:eastAsia="Calibri"/>
          <w:sz w:val="24"/>
          <w:szCs w:val="24"/>
          <w:vertAlign w:val="superscript"/>
        </w:rPr>
        <w:footnoteReference w:id="63"/>
      </w:r>
      <w:r w:rsidR="00FA7F67" w:rsidRPr="00813ED0">
        <w:rPr>
          <w:rFonts w:eastAsia="Calibri"/>
          <w:sz w:val="24"/>
          <w:szCs w:val="24"/>
        </w:rPr>
        <w:t xml:space="preserve"> Обеспечение гарантийных обязательств </w:t>
      </w:r>
      <w:r w:rsidRPr="00813ED0">
        <w:rPr>
          <w:rFonts w:eastAsia="Calibri"/>
          <w:b/>
          <w:sz w:val="24"/>
          <w:szCs w:val="24"/>
          <w:u w:val="single"/>
        </w:rPr>
        <w:t>установлено.</w:t>
      </w:r>
    </w:p>
    <w:p w:rsidR="00FA7F67" w:rsidRPr="00813ED0" w:rsidRDefault="0087229F" w:rsidP="00BB0D4C">
      <w:pPr>
        <w:ind w:firstLine="567"/>
        <w:jc w:val="both"/>
        <w:rPr>
          <w:sz w:val="24"/>
          <w:szCs w:val="24"/>
        </w:rPr>
      </w:pPr>
      <w:r w:rsidRPr="00813ED0">
        <w:rPr>
          <w:rFonts w:eastAsia="Calibri"/>
          <w:sz w:val="24"/>
          <w:szCs w:val="24"/>
        </w:rPr>
        <w:t>12</w:t>
      </w:r>
      <w:r w:rsidR="00FA7F67" w:rsidRPr="00813ED0">
        <w:rPr>
          <w:rFonts w:eastAsia="Calibri"/>
          <w:sz w:val="24"/>
          <w:szCs w:val="24"/>
        </w:rPr>
        <w:t xml:space="preserve">.2. В целях обеспечения гарантийных обязательств по контракту </w:t>
      </w:r>
      <w:r w:rsidRPr="00813ED0">
        <w:rPr>
          <w:rFonts w:eastAsia="Calibri"/>
          <w:sz w:val="24"/>
          <w:szCs w:val="24"/>
        </w:rPr>
        <w:t>Подрядчик</w:t>
      </w:r>
      <w:r w:rsidR="00FA7F67" w:rsidRPr="00813ED0">
        <w:rPr>
          <w:rFonts w:eastAsia="Calibri"/>
          <w:sz w:val="24"/>
          <w:szCs w:val="24"/>
        </w:rPr>
        <w:t xml:space="preserve"> предоставляет Заказчику обеспечение исполнения гарантийных обязательств в размере _________ </w:t>
      </w:r>
      <w:r w:rsidRPr="00813ED0">
        <w:rPr>
          <w:rFonts w:eastAsia="Calibri"/>
          <w:sz w:val="24"/>
          <w:szCs w:val="24"/>
        </w:rPr>
        <w:t>рублей.</w:t>
      </w:r>
      <w:r w:rsidR="003C2326" w:rsidRPr="00813ED0">
        <w:rPr>
          <w:sz w:val="24"/>
          <w:szCs w:val="24"/>
          <w:vertAlign w:val="superscript"/>
        </w:rPr>
        <w:t xml:space="preserve"> </w:t>
      </w:r>
      <w:r w:rsidR="003C2326" w:rsidRPr="00813ED0">
        <w:rPr>
          <w:sz w:val="24"/>
          <w:szCs w:val="24"/>
          <w:vertAlign w:val="superscript"/>
        </w:rPr>
        <w:footnoteReference w:id="64"/>
      </w:r>
      <w:r w:rsidR="003C2326" w:rsidRPr="00813ED0">
        <w:rPr>
          <w:sz w:val="24"/>
          <w:szCs w:val="24"/>
        </w:rPr>
        <w:t xml:space="preserve"> </w:t>
      </w:r>
    </w:p>
    <w:p w:rsidR="00FA7F67" w:rsidRPr="00813ED0" w:rsidRDefault="0087229F" w:rsidP="0087229F">
      <w:pPr>
        <w:tabs>
          <w:tab w:val="left" w:pos="993"/>
        </w:tabs>
        <w:autoSpaceDE w:val="0"/>
        <w:autoSpaceDN w:val="0"/>
        <w:adjustRightInd w:val="0"/>
        <w:ind w:firstLine="567"/>
        <w:jc w:val="both"/>
        <w:rPr>
          <w:rFonts w:eastAsia="Calibri"/>
          <w:sz w:val="24"/>
          <w:szCs w:val="24"/>
        </w:rPr>
      </w:pPr>
      <w:r w:rsidRPr="00813ED0">
        <w:rPr>
          <w:rFonts w:eastAsia="Calibri"/>
          <w:sz w:val="24"/>
          <w:szCs w:val="24"/>
        </w:rPr>
        <w:t xml:space="preserve">12.3. </w:t>
      </w:r>
      <w:r w:rsidR="00FA7F67" w:rsidRPr="00813ED0">
        <w:rPr>
          <w:rFonts w:eastAsia="Calibri"/>
          <w:sz w:val="24"/>
          <w:szCs w:val="24"/>
        </w:rPr>
        <w:t xml:space="preserve">Гарантийные обязательства могут обеспечиваться предоставлением </w:t>
      </w:r>
      <w:r w:rsidRPr="00813ED0">
        <w:rPr>
          <w:rFonts w:eastAsia="Calibri"/>
          <w:sz w:val="24"/>
          <w:szCs w:val="24"/>
        </w:rPr>
        <w:t>Подрядчиком</w:t>
      </w:r>
      <w:r w:rsidR="00FA7F67" w:rsidRPr="00813ED0">
        <w:rPr>
          <w:rFonts w:eastAsia="Calibri"/>
          <w:sz w:val="24"/>
          <w:szCs w:val="24"/>
        </w:rPr>
        <w:t xml:space="preserve"> независимой гарантии, соответствующей требованиям статьи 45 </w:t>
      </w:r>
      <w:r w:rsidR="00FA7F67" w:rsidRPr="00813ED0">
        <w:rPr>
          <w:sz w:val="24"/>
          <w:szCs w:val="24"/>
        </w:rPr>
        <w:t xml:space="preserve">Закона    </w:t>
      </w:r>
      <w:r w:rsidRPr="00813ED0">
        <w:rPr>
          <w:sz w:val="24"/>
          <w:szCs w:val="24"/>
        </w:rPr>
        <w:t xml:space="preserve">  </w:t>
      </w:r>
      <w:r w:rsidR="00FA7F67" w:rsidRPr="00813ED0">
        <w:rPr>
          <w:sz w:val="24"/>
          <w:szCs w:val="24"/>
        </w:rPr>
        <w:t>№ 44-ФЗ,</w:t>
      </w:r>
      <w:r w:rsidR="00FA7F67" w:rsidRPr="00813ED0">
        <w:rPr>
          <w:rFonts w:eastAsia="Calibri"/>
          <w:sz w:val="24"/>
          <w:szCs w:val="24"/>
        </w:rPr>
        <w:t xml:space="preserve"> или внесением денежных средств на указанный Заказчиком счет, </w:t>
      </w:r>
      <w:r w:rsidR="00FA7F67" w:rsidRPr="00813ED0">
        <w:rPr>
          <w:sz w:val="24"/>
          <w:szCs w:val="24"/>
        </w:rPr>
        <w:t>на котором в соответствии с законодательством Российской Федерации учитываются операции со средствами, поступающими Заказчику.</w:t>
      </w:r>
      <w:r w:rsidR="00FA7F67" w:rsidRPr="00813ED0">
        <w:rPr>
          <w:rFonts w:eastAsia="Calibri"/>
          <w:sz w:val="24"/>
          <w:szCs w:val="24"/>
        </w:rPr>
        <w:t xml:space="preserve"> Способ обеспечения гарантийных обязательств определяется </w:t>
      </w:r>
      <w:r w:rsidRPr="00813ED0">
        <w:rPr>
          <w:rFonts w:eastAsia="Calibri"/>
          <w:sz w:val="24"/>
          <w:szCs w:val="24"/>
        </w:rPr>
        <w:t>Подрядчиком</w:t>
      </w:r>
      <w:r w:rsidR="00FA7F67" w:rsidRPr="00813ED0">
        <w:rPr>
          <w:rFonts w:eastAsia="Calibri"/>
          <w:sz w:val="24"/>
          <w:szCs w:val="24"/>
        </w:rPr>
        <w:t xml:space="preserve"> самостоятельно. Обеспечение гарантийных обязательств предоставляется </w:t>
      </w:r>
      <w:r w:rsidRPr="00813ED0">
        <w:rPr>
          <w:rFonts w:eastAsia="Calibri"/>
          <w:sz w:val="24"/>
          <w:szCs w:val="24"/>
        </w:rPr>
        <w:t xml:space="preserve">Подрядчиком </w:t>
      </w:r>
      <w:r w:rsidR="00FA7F67" w:rsidRPr="00813ED0">
        <w:rPr>
          <w:rFonts w:eastAsia="Calibri"/>
          <w:sz w:val="24"/>
          <w:szCs w:val="24"/>
        </w:rPr>
        <w:t xml:space="preserve">Заказчику до оформления Сторонами </w:t>
      </w:r>
      <w:r w:rsidR="00FA7F67" w:rsidRPr="00813ED0">
        <w:rPr>
          <w:sz w:val="24"/>
          <w:szCs w:val="24"/>
        </w:rPr>
        <w:t>документа о приемке</w:t>
      </w:r>
      <w:r w:rsidR="00FA7F67" w:rsidRPr="00813ED0">
        <w:rPr>
          <w:rFonts w:eastAsia="Calibri"/>
          <w:sz w:val="24"/>
          <w:szCs w:val="24"/>
        </w:rPr>
        <w:t>. Заказчик рассматривает поступившую независимую гарантию в срок, не превышающий 3 (трех) рабочих дней со дня ее поступления.</w:t>
      </w:r>
    </w:p>
    <w:p w:rsidR="00FA7F67" w:rsidRPr="00813ED0" w:rsidRDefault="00FD426E" w:rsidP="00FA7F67">
      <w:pPr>
        <w:autoSpaceDE w:val="0"/>
        <w:autoSpaceDN w:val="0"/>
        <w:adjustRightInd w:val="0"/>
        <w:ind w:firstLine="567"/>
        <w:jc w:val="both"/>
        <w:rPr>
          <w:rFonts w:eastAsia="Calibri"/>
          <w:sz w:val="24"/>
          <w:szCs w:val="24"/>
        </w:rPr>
      </w:pPr>
      <w:r w:rsidRPr="00813ED0">
        <w:rPr>
          <w:rFonts w:eastAsia="Calibri"/>
          <w:sz w:val="24"/>
          <w:szCs w:val="24"/>
        </w:rPr>
        <w:t>12</w:t>
      </w:r>
      <w:r w:rsidR="00FA7F67" w:rsidRPr="00813ED0">
        <w:rPr>
          <w:rFonts w:eastAsia="Calibri"/>
          <w:sz w:val="24"/>
          <w:szCs w:val="24"/>
        </w:rPr>
        <w:t xml:space="preserve">.4. Срок действия независимой гарантии определяется </w:t>
      </w:r>
      <w:r w:rsidR="0087229F" w:rsidRPr="00813ED0">
        <w:rPr>
          <w:rFonts w:eastAsia="Calibri"/>
          <w:sz w:val="24"/>
          <w:szCs w:val="24"/>
        </w:rPr>
        <w:t>Подрядчиком</w:t>
      </w:r>
      <w:r w:rsidR="00FA7F67" w:rsidRPr="00813ED0">
        <w:rPr>
          <w:rFonts w:eastAsia="Calibri"/>
          <w:sz w:val="24"/>
          <w:szCs w:val="24"/>
        </w:rPr>
        <w:t xml:space="preserve"> самостоятельно. При этом срок действия независимой гарантии должен превышать предусмотренный контрактом срок исполнения гарантийных обязательств, которые обеспечиваются независимой гарантией, не менее чем на один месяц, в том числе в случае его изменения в соответствии со </w:t>
      </w:r>
      <w:hyperlink r:id="rId33" w:history="1">
        <w:r w:rsidR="00FA7F67" w:rsidRPr="00813ED0">
          <w:rPr>
            <w:rFonts w:eastAsia="Calibri"/>
            <w:sz w:val="24"/>
            <w:szCs w:val="24"/>
          </w:rPr>
          <w:t>статьей 95</w:t>
        </w:r>
      </w:hyperlink>
      <w:r w:rsidR="00FA7F67" w:rsidRPr="00813ED0">
        <w:rPr>
          <w:rFonts w:eastAsia="Calibri"/>
          <w:sz w:val="24"/>
          <w:szCs w:val="24"/>
        </w:rPr>
        <w:t xml:space="preserve"> </w:t>
      </w:r>
      <w:r w:rsidR="00FA7F67" w:rsidRPr="00813ED0">
        <w:rPr>
          <w:sz w:val="24"/>
          <w:szCs w:val="24"/>
        </w:rPr>
        <w:t>Закона № 44-ФЗ</w:t>
      </w:r>
      <w:r w:rsidR="00FA7F67" w:rsidRPr="00813ED0">
        <w:rPr>
          <w:rFonts w:eastAsia="Calibri"/>
          <w:sz w:val="24"/>
          <w:szCs w:val="24"/>
        </w:rPr>
        <w:t>.</w:t>
      </w:r>
    </w:p>
    <w:p w:rsidR="00FA7F67" w:rsidRPr="00813ED0" w:rsidRDefault="00FA7F67" w:rsidP="00FA7F67">
      <w:pPr>
        <w:autoSpaceDE w:val="0"/>
        <w:autoSpaceDN w:val="0"/>
        <w:adjustRightInd w:val="0"/>
        <w:ind w:firstLine="567"/>
        <w:jc w:val="both"/>
        <w:rPr>
          <w:rFonts w:eastAsia="Calibri"/>
          <w:sz w:val="24"/>
          <w:szCs w:val="24"/>
        </w:rPr>
      </w:pPr>
      <w:r w:rsidRPr="00813ED0">
        <w:rPr>
          <w:rFonts w:eastAsia="Calibri"/>
          <w:sz w:val="24"/>
          <w:szCs w:val="24"/>
        </w:rPr>
        <w:t xml:space="preserve">Независимая гарантия должна быть безотзывной и должна содержать информацию и условия, предусмотренные частью 2 статьи 45 </w:t>
      </w:r>
      <w:r w:rsidRPr="00813ED0">
        <w:rPr>
          <w:sz w:val="24"/>
          <w:szCs w:val="24"/>
        </w:rPr>
        <w:t>Закона № 44-ФЗ</w:t>
      </w:r>
      <w:r w:rsidRPr="00813ED0">
        <w:rPr>
          <w:rFonts w:eastAsia="Calibri"/>
          <w:sz w:val="24"/>
          <w:szCs w:val="24"/>
        </w:rPr>
        <w:t xml:space="preserve">. </w:t>
      </w:r>
    </w:p>
    <w:p w:rsidR="00FA7F67" w:rsidRPr="00813ED0" w:rsidRDefault="002C7CFC" w:rsidP="00FA7F67">
      <w:pPr>
        <w:autoSpaceDE w:val="0"/>
        <w:autoSpaceDN w:val="0"/>
        <w:adjustRightInd w:val="0"/>
        <w:ind w:firstLine="567"/>
        <w:jc w:val="both"/>
        <w:rPr>
          <w:rFonts w:eastAsia="Calibri"/>
          <w:sz w:val="24"/>
          <w:szCs w:val="24"/>
        </w:rPr>
      </w:pPr>
      <w:r w:rsidRPr="00813ED0">
        <w:rPr>
          <w:rFonts w:eastAsia="Calibri"/>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A7F67" w:rsidRPr="00813ED0" w:rsidRDefault="00FD426E" w:rsidP="00FA7F67">
      <w:pPr>
        <w:autoSpaceDE w:val="0"/>
        <w:autoSpaceDN w:val="0"/>
        <w:adjustRightInd w:val="0"/>
        <w:ind w:firstLine="567"/>
        <w:jc w:val="both"/>
        <w:rPr>
          <w:rFonts w:eastAsia="Calibri"/>
          <w:sz w:val="24"/>
          <w:szCs w:val="24"/>
        </w:rPr>
      </w:pPr>
      <w:r w:rsidRPr="00813ED0">
        <w:rPr>
          <w:rFonts w:eastAsia="Calibri"/>
          <w:sz w:val="24"/>
          <w:szCs w:val="24"/>
        </w:rPr>
        <w:t>12.</w:t>
      </w:r>
      <w:r w:rsidR="00FA7F67" w:rsidRPr="00813ED0">
        <w:rPr>
          <w:rFonts w:eastAsia="Calibri"/>
          <w:sz w:val="24"/>
          <w:szCs w:val="24"/>
        </w:rPr>
        <w:t xml:space="preserve">5. В случае если в качестве формы обеспечения гарантийных обязательств выбрано внесение денежных средств, то обеспечение гарантийных обязательств перечисляется </w:t>
      </w:r>
      <w:r w:rsidR="00124D7F" w:rsidRPr="00813ED0">
        <w:rPr>
          <w:rFonts w:eastAsia="Calibri"/>
          <w:sz w:val="24"/>
          <w:szCs w:val="24"/>
        </w:rPr>
        <w:t>Подрядчиком</w:t>
      </w:r>
      <w:r w:rsidR="00FA7F67" w:rsidRPr="00813ED0">
        <w:rPr>
          <w:rFonts w:eastAsia="Calibri"/>
          <w:sz w:val="24"/>
          <w:szCs w:val="24"/>
        </w:rPr>
        <w:t xml:space="preserve"> на специальный счет Заказчика, указанный в контракте.  </w:t>
      </w:r>
    </w:p>
    <w:p w:rsidR="00FA7F67" w:rsidRPr="00813ED0" w:rsidRDefault="00FD426E" w:rsidP="00FA7F67">
      <w:pPr>
        <w:autoSpaceDE w:val="0"/>
        <w:autoSpaceDN w:val="0"/>
        <w:adjustRightInd w:val="0"/>
        <w:ind w:firstLine="567"/>
        <w:jc w:val="both"/>
        <w:rPr>
          <w:rFonts w:eastAsia="Calibri"/>
          <w:sz w:val="24"/>
          <w:szCs w:val="24"/>
        </w:rPr>
      </w:pPr>
      <w:r w:rsidRPr="00813ED0">
        <w:rPr>
          <w:rFonts w:eastAsia="Calibri"/>
          <w:sz w:val="24"/>
          <w:szCs w:val="24"/>
        </w:rPr>
        <w:t>12</w:t>
      </w:r>
      <w:r w:rsidR="00FA7F67" w:rsidRPr="00813ED0">
        <w:rPr>
          <w:rFonts w:eastAsia="Calibri"/>
          <w:sz w:val="24"/>
          <w:szCs w:val="24"/>
        </w:rPr>
        <w:t xml:space="preserve">.6. </w:t>
      </w:r>
      <w:r w:rsidR="0087229F" w:rsidRPr="00813ED0">
        <w:rPr>
          <w:rFonts w:eastAsia="Calibri"/>
          <w:sz w:val="24"/>
          <w:szCs w:val="24"/>
        </w:rPr>
        <w:t>Подрядчик</w:t>
      </w:r>
      <w:r w:rsidR="00FA7F67" w:rsidRPr="00813ED0">
        <w:rPr>
          <w:rFonts w:eastAsia="Calibri"/>
          <w:sz w:val="24"/>
          <w:szCs w:val="24"/>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30A3E" w:rsidRPr="00813ED0" w:rsidRDefault="00530A3E" w:rsidP="0087229F">
      <w:pPr>
        <w:widowControl w:val="0"/>
        <w:shd w:val="clear" w:color="auto" w:fill="FFFFFF"/>
        <w:tabs>
          <w:tab w:val="left" w:pos="720"/>
          <w:tab w:val="left" w:pos="1134"/>
        </w:tabs>
        <w:ind w:firstLine="709"/>
        <w:jc w:val="both"/>
        <w:rPr>
          <w:rFonts w:eastAsia="Calibri"/>
          <w:i/>
          <w:sz w:val="24"/>
          <w:szCs w:val="24"/>
        </w:rPr>
      </w:pPr>
    </w:p>
    <w:p w:rsidR="00663C6F" w:rsidRPr="00813ED0" w:rsidRDefault="00663C6F" w:rsidP="00EB4286">
      <w:pPr>
        <w:widowControl w:val="0"/>
        <w:jc w:val="center"/>
        <w:rPr>
          <w:b/>
          <w:bCs/>
          <w:sz w:val="24"/>
          <w:szCs w:val="24"/>
        </w:rPr>
      </w:pPr>
      <w:r w:rsidRPr="00813ED0">
        <w:rPr>
          <w:b/>
          <w:bCs/>
          <w:sz w:val="24"/>
          <w:szCs w:val="24"/>
        </w:rPr>
        <w:t>13. Порядок разрешения споров</w:t>
      </w:r>
    </w:p>
    <w:p w:rsidR="00663C6F" w:rsidRPr="00813ED0" w:rsidRDefault="00663C6F" w:rsidP="001904EC">
      <w:pPr>
        <w:ind w:firstLine="567"/>
        <w:jc w:val="both"/>
        <w:rPr>
          <w:sz w:val="24"/>
          <w:szCs w:val="24"/>
        </w:rPr>
      </w:pPr>
      <w:r w:rsidRPr="00813ED0">
        <w:rPr>
          <w:sz w:val="24"/>
          <w:szCs w:val="24"/>
        </w:rPr>
        <w:t>13.1. Стороны принимают все меры к тому, чтобы любые спорные вопросы, разногласия либо претензии, касающиеся исполнения контракта, были урегулированы путём переговоров, за исключением случаев нарушения существенных условий контракта.</w:t>
      </w:r>
    </w:p>
    <w:p w:rsidR="00663C6F" w:rsidRPr="00813ED0" w:rsidRDefault="00663C6F" w:rsidP="00663C6F">
      <w:pPr>
        <w:ind w:firstLine="567"/>
        <w:jc w:val="both"/>
        <w:rPr>
          <w:sz w:val="24"/>
          <w:szCs w:val="24"/>
        </w:rPr>
      </w:pPr>
      <w:r w:rsidRPr="00813ED0">
        <w:rPr>
          <w:sz w:val="24"/>
          <w:szCs w:val="24"/>
        </w:rPr>
        <w:t xml:space="preserve"> 13.2. В случае наличия претензий, споров, разногласий относительно исполнения одной из Сторон своих обязательств, другая Ст</w:t>
      </w:r>
      <w:r w:rsidR="007A150E" w:rsidRPr="00813ED0">
        <w:rPr>
          <w:sz w:val="24"/>
          <w:szCs w:val="24"/>
        </w:rPr>
        <w:t>орона может направить претензию в порядке, определенном пунктом 16.2 контракта.</w:t>
      </w:r>
      <w:r w:rsidRPr="00813ED0">
        <w:rPr>
          <w:sz w:val="24"/>
          <w:szCs w:val="24"/>
        </w:rPr>
        <w:t xml:space="preserve"> 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rsidR="00663C6F" w:rsidRPr="00813ED0" w:rsidRDefault="00663C6F" w:rsidP="007A150E">
      <w:pPr>
        <w:ind w:firstLine="567"/>
        <w:jc w:val="both"/>
        <w:rPr>
          <w:sz w:val="24"/>
          <w:szCs w:val="24"/>
        </w:rPr>
      </w:pPr>
      <w:r w:rsidRPr="00813ED0">
        <w:rPr>
          <w:sz w:val="24"/>
          <w:szCs w:val="24"/>
        </w:rPr>
        <w:t xml:space="preserve"> 13.3. Любые споры, неурегулированные во внесудебном порядке, разрешаются Арбитражным судом Тверской области.</w:t>
      </w:r>
    </w:p>
    <w:p w:rsidR="003C3EA1" w:rsidRPr="00813ED0" w:rsidRDefault="003C3EA1" w:rsidP="007A150E">
      <w:pPr>
        <w:ind w:firstLine="567"/>
        <w:jc w:val="both"/>
        <w:rPr>
          <w:sz w:val="24"/>
          <w:szCs w:val="24"/>
        </w:rPr>
      </w:pPr>
    </w:p>
    <w:p w:rsidR="00663C6F" w:rsidRPr="00813ED0" w:rsidRDefault="00663C6F" w:rsidP="00663C6F">
      <w:pPr>
        <w:suppressAutoHyphens/>
        <w:ind w:firstLine="567"/>
        <w:jc w:val="center"/>
        <w:rPr>
          <w:b/>
          <w:bCs/>
          <w:sz w:val="24"/>
          <w:szCs w:val="24"/>
          <w:lang w:eastAsia="ar-SA"/>
        </w:rPr>
      </w:pPr>
      <w:r w:rsidRPr="00813ED0">
        <w:rPr>
          <w:b/>
          <w:bCs/>
          <w:sz w:val="24"/>
          <w:szCs w:val="24"/>
          <w:lang w:eastAsia="ar-SA"/>
        </w:rPr>
        <w:t>14. Изменение, расторжение контракта</w:t>
      </w:r>
    </w:p>
    <w:p w:rsidR="00663C6F" w:rsidRPr="00813ED0" w:rsidRDefault="00663C6F" w:rsidP="00663C6F">
      <w:pPr>
        <w:tabs>
          <w:tab w:val="left" w:pos="1134"/>
        </w:tabs>
        <w:jc w:val="both"/>
        <w:rPr>
          <w:sz w:val="24"/>
          <w:szCs w:val="24"/>
        </w:rPr>
      </w:pPr>
      <w:r w:rsidRPr="00813ED0">
        <w:rPr>
          <w:sz w:val="24"/>
          <w:szCs w:val="24"/>
        </w:rPr>
        <w:t xml:space="preserve">          14.1. Все изменения и дополнения к контракту действительны лишь в том случае, если они совершены в письменной форме и не противоречат действующему законодательству, </w:t>
      </w:r>
      <w:r w:rsidR="003F0E2C" w:rsidRPr="00813ED0">
        <w:rPr>
          <w:sz w:val="24"/>
          <w:szCs w:val="24"/>
        </w:rPr>
        <w:t xml:space="preserve">оформлены </w:t>
      </w:r>
      <w:r w:rsidRPr="00813ED0">
        <w:rPr>
          <w:sz w:val="24"/>
          <w:szCs w:val="24"/>
        </w:rPr>
        <w:t>в виде дополнительных соглашений, которые становятся неотъемлемой частью контракта после их подписания.</w:t>
      </w:r>
    </w:p>
    <w:p w:rsidR="00663C6F" w:rsidRPr="00813ED0" w:rsidRDefault="00663C6F" w:rsidP="00400757">
      <w:pPr>
        <w:tabs>
          <w:tab w:val="left" w:pos="1134"/>
        </w:tabs>
        <w:suppressAutoHyphens/>
        <w:ind w:firstLine="567"/>
        <w:jc w:val="both"/>
        <w:rPr>
          <w:sz w:val="24"/>
          <w:szCs w:val="24"/>
          <w:lang w:eastAsia="ar-SA"/>
        </w:rPr>
      </w:pPr>
      <w:r w:rsidRPr="00813ED0">
        <w:rPr>
          <w:sz w:val="24"/>
          <w:szCs w:val="24"/>
          <w:lang w:eastAsia="ar-SA"/>
        </w:rPr>
        <w:t xml:space="preserve">14.2.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663C6F" w:rsidRPr="00813ED0" w:rsidRDefault="00663C6F" w:rsidP="00400757">
      <w:pPr>
        <w:ind w:firstLine="567"/>
        <w:jc w:val="both"/>
        <w:rPr>
          <w:sz w:val="24"/>
          <w:szCs w:val="24"/>
          <w:lang w:eastAsia="ar-SA"/>
        </w:rPr>
      </w:pPr>
      <w:r w:rsidRPr="00813ED0">
        <w:rPr>
          <w:sz w:val="24"/>
          <w:szCs w:val="24"/>
          <w:lang w:eastAsia="ar-SA"/>
        </w:rPr>
        <w:t>14.3.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63C6F" w:rsidRPr="00813ED0" w:rsidRDefault="00663C6F" w:rsidP="00400757">
      <w:pPr>
        <w:ind w:left="163" w:right="38" w:firstLine="404"/>
        <w:jc w:val="both"/>
        <w:rPr>
          <w:color w:val="000000"/>
          <w:sz w:val="24"/>
          <w:szCs w:val="24"/>
        </w:rPr>
      </w:pPr>
      <w:r w:rsidRPr="00813ED0">
        <w:rPr>
          <w:sz w:val="24"/>
          <w:szCs w:val="24"/>
          <w:lang w:eastAsia="ar-SA"/>
        </w:rPr>
        <w:t xml:space="preserve">14.4. </w:t>
      </w:r>
      <w:r w:rsidRPr="00813ED0">
        <w:rPr>
          <w:color w:val="000000"/>
          <w:sz w:val="24"/>
          <w:szCs w:val="24"/>
        </w:rPr>
        <w:t>Стороны контракта устанавливают, что нарушение условий, указанных в п</w:t>
      </w:r>
      <w:r w:rsidR="008701C4" w:rsidRPr="00813ED0">
        <w:rPr>
          <w:color w:val="000000"/>
          <w:sz w:val="24"/>
          <w:szCs w:val="24"/>
        </w:rPr>
        <w:t xml:space="preserve">ункте 3.1 </w:t>
      </w:r>
      <w:r w:rsidR="00400757" w:rsidRPr="00813ED0">
        <w:rPr>
          <w:color w:val="000000"/>
          <w:sz w:val="24"/>
          <w:szCs w:val="24"/>
        </w:rPr>
        <w:t xml:space="preserve">контракта </w:t>
      </w:r>
      <w:r w:rsidRPr="00813ED0">
        <w:rPr>
          <w:color w:val="000000"/>
          <w:sz w:val="24"/>
          <w:szCs w:val="24"/>
        </w:rPr>
        <w:t>является нарушением существенных условий контракта.</w:t>
      </w:r>
    </w:p>
    <w:p w:rsidR="00663C6F" w:rsidRPr="00813ED0" w:rsidRDefault="00663C6F" w:rsidP="00400757">
      <w:pPr>
        <w:ind w:left="163" w:right="38" w:firstLine="404"/>
        <w:jc w:val="both"/>
        <w:rPr>
          <w:color w:val="000000"/>
          <w:sz w:val="24"/>
          <w:szCs w:val="24"/>
        </w:rPr>
      </w:pPr>
      <w:r w:rsidRPr="00813ED0">
        <w:rPr>
          <w:color w:val="000000"/>
          <w:sz w:val="24"/>
          <w:szCs w:val="24"/>
        </w:rPr>
        <w:t>14.5. Стороны в ходе исполнения контракта предусматривают следующие случаи расторжения контракта:</w:t>
      </w:r>
    </w:p>
    <w:p w:rsidR="00663C6F" w:rsidRPr="00813ED0" w:rsidRDefault="00663C6F" w:rsidP="00400757">
      <w:pPr>
        <w:ind w:left="163" w:right="38" w:firstLine="404"/>
        <w:jc w:val="both"/>
        <w:rPr>
          <w:color w:val="000000"/>
          <w:sz w:val="24"/>
          <w:szCs w:val="24"/>
        </w:rPr>
      </w:pPr>
      <w:r w:rsidRPr="00813ED0">
        <w:rPr>
          <w:color w:val="000000"/>
          <w:sz w:val="24"/>
          <w:szCs w:val="24"/>
        </w:rPr>
        <w:t>14.5.1. Основания расторжения контракта в связи с односторонним отказом от исполнения контракта по инициативе Заказчика:</w:t>
      </w:r>
    </w:p>
    <w:p w:rsidR="003010C0" w:rsidRPr="00813ED0" w:rsidRDefault="003010C0" w:rsidP="003010C0">
      <w:pPr>
        <w:autoSpaceDE w:val="0"/>
        <w:autoSpaceDN w:val="0"/>
        <w:adjustRightInd w:val="0"/>
        <w:ind w:firstLine="540"/>
        <w:jc w:val="both"/>
        <w:rPr>
          <w:color w:val="000000"/>
          <w:sz w:val="24"/>
          <w:szCs w:val="24"/>
        </w:rPr>
      </w:pPr>
      <w:r w:rsidRPr="00813ED0">
        <w:rPr>
          <w:color w:val="000000"/>
          <w:sz w:val="24"/>
          <w:szCs w:val="24"/>
        </w:rPr>
        <w:t xml:space="preserve">14.5.1.1. Если в ходе исполнения контракта установлено, что: </w:t>
      </w:r>
    </w:p>
    <w:p w:rsidR="003010C0" w:rsidRPr="00813ED0" w:rsidRDefault="003010C0" w:rsidP="003010C0">
      <w:pPr>
        <w:autoSpaceDE w:val="0"/>
        <w:autoSpaceDN w:val="0"/>
        <w:adjustRightInd w:val="0"/>
        <w:ind w:firstLine="540"/>
        <w:jc w:val="both"/>
        <w:rPr>
          <w:color w:val="000000"/>
          <w:sz w:val="24"/>
          <w:szCs w:val="24"/>
        </w:rPr>
      </w:pPr>
      <w:r w:rsidRPr="00813ED0">
        <w:rPr>
          <w:color w:val="000000"/>
          <w:sz w:val="24"/>
          <w:szCs w:val="24"/>
        </w:rPr>
        <w:t xml:space="preserve">а) Подрядчик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 44 ФЗ) и (или) поставляемому товару; </w:t>
      </w:r>
    </w:p>
    <w:p w:rsidR="00663C6F" w:rsidRPr="00813ED0" w:rsidRDefault="003010C0" w:rsidP="003010C0">
      <w:pPr>
        <w:ind w:left="163" w:right="38" w:firstLine="404"/>
        <w:jc w:val="both"/>
        <w:rPr>
          <w:color w:val="000000"/>
          <w:sz w:val="24"/>
          <w:szCs w:val="24"/>
        </w:rPr>
      </w:pPr>
      <w:r w:rsidRPr="00813ED0">
        <w:rPr>
          <w:color w:val="000000"/>
          <w:sz w:val="24"/>
          <w:szCs w:val="24"/>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Подрядчика.</w:t>
      </w:r>
      <w:r w:rsidRPr="00813ED0">
        <w:rPr>
          <w:color w:val="000000"/>
          <w:sz w:val="24"/>
          <w:szCs w:val="24"/>
        </w:rPr>
        <w:tab/>
      </w:r>
      <w:r w:rsidR="00663C6F" w:rsidRPr="00813ED0">
        <w:rPr>
          <w:color w:val="000000"/>
          <w:sz w:val="24"/>
          <w:szCs w:val="24"/>
        </w:rPr>
        <w:tab/>
      </w:r>
    </w:p>
    <w:p w:rsidR="00663C6F" w:rsidRPr="00813ED0" w:rsidRDefault="00663C6F" w:rsidP="00663C6F">
      <w:pPr>
        <w:ind w:left="163" w:right="38" w:firstLine="404"/>
        <w:jc w:val="both"/>
        <w:rPr>
          <w:color w:val="000000"/>
          <w:sz w:val="24"/>
          <w:szCs w:val="24"/>
        </w:rPr>
      </w:pPr>
      <w:r w:rsidRPr="00813ED0">
        <w:rPr>
          <w:color w:val="000000"/>
          <w:sz w:val="24"/>
          <w:szCs w:val="24"/>
        </w:rPr>
        <w:t>14.5.1.2. В случае, если по результатам экспертизы результата выполненных работ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663C6F" w:rsidRPr="00813ED0" w:rsidRDefault="00663C6F" w:rsidP="00663C6F">
      <w:pPr>
        <w:ind w:right="38" w:firstLine="567"/>
        <w:jc w:val="both"/>
        <w:rPr>
          <w:color w:val="000000"/>
          <w:sz w:val="24"/>
          <w:szCs w:val="24"/>
        </w:rPr>
      </w:pPr>
      <w:r w:rsidRPr="00813ED0">
        <w:rPr>
          <w:color w:val="000000"/>
          <w:sz w:val="24"/>
          <w:szCs w:val="24"/>
        </w:rPr>
        <w:t>14.5.1.3. В случае нарушения условий контракта, являющихся существенными.</w:t>
      </w:r>
    </w:p>
    <w:p w:rsidR="00663C6F" w:rsidRPr="00813ED0" w:rsidRDefault="00663C6F" w:rsidP="00663C6F">
      <w:pPr>
        <w:ind w:left="163" w:right="38" w:firstLine="404"/>
        <w:jc w:val="both"/>
        <w:rPr>
          <w:color w:val="000000"/>
          <w:sz w:val="24"/>
          <w:szCs w:val="24"/>
        </w:rPr>
      </w:pPr>
      <w:r w:rsidRPr="00813ED0">
        <w:rPr>
          <w:color w:val="000000"/>
          <w:sz w:val="24"/>
          <w:szCs w:val="24"/>
        </w:rPr>
        <w:t xml:space="preserve">14.6. Расторжение контракта по соглашению </w:t>
      </w:r>
      <w:r w:rsidR="0076365F" w:rsidRPr="00813ED0">
        <w:rPr>
          <w:color w:val="000000"/>
          <w:sz w:val="24"/>
          <w:szCs w:val="24"/>
        </w:rPr>
        <w:t>С</w:t>
      </w:r>
      <w:r w:rsidRPr="00813ED0">
        <w:rPr>
          <w:color w:val="000000"/>
          <w:sz w:val="24"/>
          <w:szCs w:val="24"/>
        </w:rPr>
        <w:t>торон о</w:t>
      </w:r>
      <w:r w:rsidR="00A903AE" w:rsidRPr="00813ED0">
        <w:rPr>
          <w:color w:val="000000"/>
          <w:sz w:val="24"/>
          <w:szCs w:val="24"/>
        </w:rPr>
        <w:t>существляется</w:t>
      </w:r>
      <w:r w:rsidRPr="00813ED0">
        <w:rPr>
          <w:color w:val="000000"/>
          <w:sz w:val="24"/>
          <w:szCs w:val="24"/>
        </w:rPr>
        <w:t xml:space="preserve">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w:t>
      </w:r>
      <w:r w:rsidR="0076365F" w:rsidRPr="00813ED0">
        <w:rPr>
          <w:color w:val="000000"/>
          <w:sz w:val="24"/>
          <w:szCs w:val="24"/>
        </w:rPr>
        <w:t>С</w:t>
      </w:r>
      <w:r w:rsidRPr="00813ED0">
        <w:rPr>
          <w:color w:val="000000"/>
          <w:sz w:val="24"/>
          <w:szCs w:val="24"/>
        </w:rPr>
        <w:t>торон, должна дать ответ по существу в срок не превышающий 5 (пяти) дней с даты его получения.</w:t>
      </w:r>
    </w:p>
    <w:p w:rsidR="00663C6F" w:rsidRPr="00813ED0" w:rsidRDefault="00663C6F" w:rsidP="00663C6F">
      <w:pPr>
        <w:ind w:left="163" w:right="38" w:firstLine="404"/>
        <w:jc w:val="both"/>
        <w:rPr>
          <w:color w:val="000000"/>
          <w:sz w:val="24"/>
          <w:szCs w:val="24"/>
        </w:rPr>
      </w:pPr>
      <w:r w:rsidRPr="00813ED0">
        <w:rPr>
          <w:color w:val="000000"/>
          <w:sz w:val="24"/>
          <w:szCs w:val="24"/>
        </w:rPr>
        <w:t>14.7. Расторжение контракта в одностороннем порядке осуществляется с соблюдением требований статьи 95 Закона № 44-ФЗ.</w:t>
      </w:r>
    </w:p>
    <w:p w:rsidR="00663C6F" w:rsidRPr="00813ED0" w:rsidRDefault="00663C6F" w:rsidP="00663C6F">
      <w:pPr>
        <w:ind w:firstLine="546"/>
        <w:jc w:val="both"/>
        <w:rPr>
          <w:sz w:val="24"/>
          <w:szCs w:val="24"/>
        </w:rPr>
      </w:pPr>
      <w:r w:rsidRPr="00813ED0">
        <w:rPr>
          <w:sz w:val="24"/>
          <w:szCs w:val="24"/>
        </w:rPr>
        <w:t>14.</w:t>
      </w:r>
      <w:r w:rsidR="00205B50" w:rsidRPr="00813ED0">
        <w:rPr>
          <w:sz w:val="24"/>
          <w:szCs w:val="24"/>
        </w:rPr>
        <w:t>8</w:t>
      </w:r>
      <w:r w:rsidRPr="00813ED0">
        <w:rPr>
          <w:sz w:val="24"/>
          <w:szCs w:val="24"/>
        </w:rPr>
        <w:t>. Заказчик вправе принять решение об одностороннем отказе от исполнения контракта в случаях:</w:t>
      </w:r>
    </w:p>
    <w:p w:rsidR="00663C6F" w:rsidRPr="00813ED0" w:rsidRDefault="00663C6F" w:rsidP="00663C6F">
      <w:pPr>
        <w:ind w:firstLine="567"/>
        <w:jc w:val="both"/>
        <w:rPr>
          <w:sz w:val="24"/>
          <w:szCs w:val="24"/>
        </w:rPr>
      </w:pPr>
      <w:r w:rsidRPr="00813ED0">
        <w:rPr>
          <w:sz w:val="24"/>
          <w:szCs w:val="24"/>
        </w:rPr>
        <w:t>нарушения Подрядчиком срок</w:t>
      </w:r>
      <w:r w:rsidR="003F11A1" w:rsidRPr="00813ED0">
        <w:rPr>
          <w:sz w:val="24"/>
          <w:szCs w:val="24"/>
        </w:rPr>
        <w:t>а</w:t>
      </w:r>
      <w:r w:rsidRPr="00813ED0">
        <w:rPr>
          <w:sz w:val="24"/>
          <w:szCs w:val="24"/>
        </w:rPr>
        <w:t>, установленн</w:t>
      </w:r>
      <w:r w:rsidR="003F11A1" w:rsidRPr="00813ED0">
        <w:rPr>
          <w:sz w:val="24"/>
          <w:szCs w:val="24"/>
        </w:rPr>
        <w:t xml:space="preserve">ого </w:t>
      </w:r>
      <w:r w:rsidRPr="00813ED0">
        <w:rPr>
          <w:sz w:val="24"/>
          <w:szCs w:val="24"/>
        </w:rPr>
        <w:t>в п</w:t>
      </w:r>
      <w:r w:rsidR="007D2B09" w:rsidRPr="00813ED0">
        <w:rPr>
          <w:sz w:val="24"/>
          <w:szCs w:val="24"/>
        </w:rPr>
        <w:t>ункте</w:t>
      </w:r>
      <w:r w:rsidRPr="00813ED0">
        <w:rPr>
          <w:sz w:val="24"/>
          <w:szCs w:val="24"/>
        </w:rPr>
        <w:t xml:space="preserve"> 3.1 контракта;</w:t>
      </w:r>
    </w:p>
    <w:p w:rsidR="00663C6F" w:rsidRPr="00813ED0" w:rsidRDefault="00663C6F" w:rsidP="00663C6F">
      <w:pPr>
        <w:ind w:firstLine="567"/>
        <w:jc w:val="both"/>
        <w:rPr>
          <w:sz w:val="24"/>
          <w:szCs w:val="24"/>
        </w:rPr>
      </w:pPr>
      <w:r w:rsidRPr="00813ED0">
        <w:rPr>
          <w:sz w:val="24"/>
          <w:szCs w:val="24"/>
        </w:rPr>
        <w:t>нарушения условий контракта, являющихся существенными.</w:t>
      </w:r>
    </w:p>
    <w:p w:rsidR="00663C6F" w:rsidRPr="00813ED0" w:rsidRDefault="00663C6F" w:rsidP="00663C6F">
      <w:pPr>
        <w:ind w:firstLine="567"/>
        <w:jc w:val="both"/>
        <w:rPr>
          <w:sz w:val="24"/>
          <w:szCs w:val="24"/>
        </w:rPr>
      </w:pPr>
      <w:r w:rsidRPr="00813ED0">
        <w:rPr>
          <w:sz w:val="24"/>
          <w:szCs w:val="24"/>
        </w:rPr>
        <w:t>14.</w:t>
      </w:r>
      <w:r w:rsidR="00205B50" w:rsidRPr="00813ED0">
        <w:rPr>
          <w:sz w:val="24"/>
          <w:szCs w:val="24"/>
        </w:rPr>
        <w:t>9</w:t>
      </w:r>
      <w:r w:rsidRPr="00813ED0">
        <w:rPr>
          <w:sz w:val="24"/>
          <w:szCs w:val="24"/>
        </w:rPr>
        <w:t>.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663C6F" w:rsidRPr="00813ED0" w:rsidRDefault="00663C6F" w:rsidP="00663C6F">
      <w:pPr>
        <w:ind w:firstLine="567"/>
        <w:jc w:val="both"/>
        <w:rPr>
          <w:sz w:val="24"/>
          <w:szCs w:val="24"/>
        </w:rPr>
      </w:pPr>
    </w:p>
    <w:p w:rsidR="00663C6F" w:rsidRPr="00813ED0" w:rsidRDefault="00663C6F" w:rsidP="00663C6F">
      <w:pPr>
        <w:spacing w:before="40"/>
        <w:jc w:val="center"/>
        <w:rPr>
          <w:b/>
          <w:caps/>
          <w:sz w:val="24"/>
          <w:szCs w:val="24"/>
        </w:rPr>
      </w:pPr>
      <w:r w:rsidRPr="00813ED0">
        <w:rPr>
          <w:b/>
          <w:caps/>
          <w:sz w:val="24"/>
          <w:szCs w:val="24"/>
        </w:rPr>
        <w:t>15.</w:t>
      </w:r>
      <w:r w:rsidRPr="00813ED0">
        <w:rPr>
          <w:b/>
          <w:caps/>
          <w:sz w:val="24"/>
          <w:szCs w:val="24"/>
        </w:rPr>
        <w:tab/>
        <w:t>К</w:t>
      </w:r>
      <w:r w:rsidRPr="00813ED0">
        <w:rPr>
          <w:b/>
          <w:sz w:val="24"/>
          <w:szCs w:val="24"/>
        </w:rPr>
        <w:t>онфиденциальность</w:t>
      </w:r>
    </w:p>
    <w:p w:rsidR="00663C6F" w:rsidRPr="00813ED0" w:rsidRDefault="00663C6F" w:rsidP="00663C6F">
      <w:pPr>
        <w:ind w:firstLine="567"/>
        <w:jc w:val="both"/>
        <w:rPr>
          <w:sz w:val="24"/>
          <w:szCs w:val="24"/>
        </w:rPr>
      </w:pPr>
      <w:r w:rsidRPr="00813ED0">
        <w:rPr>
          <w:sz w:val="24"/>
          <w:szCs w:val="24"/>
        </w:rPr>
        <w:t>15.1.</w:t>
      </w:r>
      <w:r w:rsidRPr="00813ED0">
        <w:rPr>
          <w:sz w:val="24"/>
          <w:szCs w:val="24"/>
        </w:rPr>
        <w:tab/>
        <w:t>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персональных данных».</w:t>
      </w:r>
    </w:p>
    <w:p w:rsidR="00663C6F" w:rsidRPr="00813ED0" w:rsidRDefault="003A5942" w:rsidP="003A5942">
      <w:pPr>
        <w:jc w:val="both"/>
        <w:rPr>
          <w:sz w:val="24"/>
          <w:szCs w:val="24"/>
        </w:rPr>
      </w:pPr>
      <w:r w:rsidRPr="00813ED0">
        <w:rPr>
          <w:sz w:val="24"/>
          <w:szCs w:val="24"/>
        </w:rPr>
        <w:t xml:space="preserve">          </w:t>
      </w:r>
      <w:r w:rsidR="00663C6F" w:rsidRPr="00813ED0">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663C6F" w:rsidRPr="00813ED0" w:rsidRDefault="00663C6F" w:rsidP="00663C6F">
      <w:pPr>
        <w:ind w:firstLine="567"/>
        <w:jc w:val="both"/>
        <w:rPr>
          <w:sz w:val="24"/>
          <w:szCs w:val="24"/>
        </w:rPr>
      </w:pPr>
      <w:r w:rsidRPr="00813ED0">
        <w:rPr>
          <w:sz w:val="24"/>
          <w:szCs w:val="24"/>
        </w:rPr>
        <w:t xml:space="preserve">15.2. </w:t>
      </w:r>
      <w:r w:rsidRPr="00813ED0">
        <w:rPr>
          <w:sz w:val="24"/>
          <w:szCs w:val="24"/>
        </w:rPr>
        <w:tab/>
        <w:t>Подрядчик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Подрядчик обязуется не использовать факты или информацию, полученные при исполнении контракта, для любых целей без предварительного согласия Заказчика.</w:t>
      </w:r>
    </w:p>
    <w:p w:rsidR="00663C6F" w:rsidRPr="00813ED0" w:rsidRDefault="00663C6F" w:rsidP="00663C6F">
      <w:pPr>
        <w:ind w:firstLine="567"/>
        <w:jc w:val="both"/>
        <w:rPr>
          <w:sz w:val="24"/>
          <w:szCs w:val="24"/>
        </w:rPr>
      </w:pPr>
      <w:r w:rsidRPr="00813ED0">
        <w:rPr>
          <w:sz w:val="24"/>
          <w:szCs w:val="24"/>
        </w:rPr>
        <w:t>Обязательства конфиденциальности, возложенные на Подрядчика контрактом, не распространяются на общедоступную информацию.</w:t>
      </w:r>
    </w:p>
    <w:p w:rsidR="00663C6F" w:rsidRPr="00813ED0" w:rsidRDefault="00663C6F" w:rsidP="00663C6F">
      <w:pPr>
        <w:ind w:firstLine="567"/>
        <w:jc w:val="both"/>
        <w:rPr>
          <w:sz w:val="24"/>
          <w:szCs w:val="24"/>
        </w:rPr>
      </w:pPr>
      <w:r w:rsidRPr="00813ED0">
        <w:rPr>
          <w:sz w:val="24"/>
          <w:szCs w:val="24"/>
        </w:rPr>
        <w:t>Подрядчик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663C6F" w:rsidRPr="00813ED0" w:rsidRDefault="00663C6F" w:rsidP="00663C6F">
      <w:pPr>
        <w:jc w:val="both"/>
        <w:rPr>
          <w:sz w:val="24"/>
          <w:szCs w:val="24"/>
        </w:rPr>
      </w:pPr>
    </w:p>
    <w:p w:rsidR="00663C6F" w:rsidRPr="00813ED0" w:rsidRDefault="00663C6F" w:rsidP="00663C6F">
      <w:pPr>
        <w:ind w:firstLine="567"/>
        <w:jc w:val="center"/>
        <w:rPr>
          <w:b/>
          <w:sz w:val="24"/>
          <w:szCs w:val="24"/>
        </w:rPr>
      </w:pPr>
      <w:r w:rsidRPr="00813ED0">
        <w:rPr>
          <w:b/>
          <w:sz w:val="24"/>
          <w:szCs w:val="24"/>
        </w:rPr>
        <w:t>16. Заключительные положения</w:t>
      </w:r>
    </w:p>
    <w:p w:rsidR="00663C6F" w:rsidRPr="00813ED0" w:rsidRDefault="00663C6F" w:rsidP="00663C6F">
      <w:pPr>
        <w:widowControl w:val="0"/>
        <w:ind w:firstLine="708"/>
        <w:jc w:val="both"/>
        <w:rPr>
          <w:sz w:val="24"/>
          <w:szCs w:val="24"/>
        </w:rPr>
      </w:pPr>
      <w:r w:rsidRPr="00813ED0">
        <w:rPr>
          <w:sz w:val="24"/>
          <w:szCs w:val="24"/>
        </w:rPr>
        <w:t>16.1. Вся относящаяся переписка и другая документация, которой обмениваются Стороны, должна быть выполнена на русском языке.</w:t>
      </w:r>
    </w:p>
    <w:p w:rsidR="00663C6F" w:rsidRPr="00813ED0" w:rsidRDefault="00663C6F" w:rsidP="004D0973">
      <w:pPr>
        <w:ind w:right="38" w:firstLine="567"/>
        <w:jc w:val="both"/>
        <w:rPr>
          <w:sz w:val="24"/>
          <w:szCs w:val="24"/>
        </w:rPr>
      </w:pPr>
      <w:r w:rsidRPr="00813ED0">
        <w:rPr>
          <w:sz w:val="24"/>
          <w:szCs w:val="24"/>
        </w:rPr>
        <w:t xml:space="preserve">  16.2. </w:t>
      </w:r>
      <w:r w:rsidR="004D0973" w:rsidRPr="00813ED0">
        <w:rPr>
          <w:sz w:val="24"/>
          <w:szCs w:val="24"/>
        </w:rPr>
        <w:t xml:space="preserve">В случае обмена документами при применении мер ответственности и совершении иных действий в связи с нарушением Подрядчиком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Подрядчика и размещаются в единой информационной системе без размещения на официальном сайте. </w:t>
      </w:r>
      <w:r w:rsidRPr="00813ED0">
        <w:rPr>
          <w:sz w:val="24"/>
          <w:szCs w:val="24"/>
        </w:rPr>
        <w:t xml:space="preserve"> </w:t>
      </w:r>
    </w:p>
    <w:p w:rsidR="00663C6F" w:rsidRPr="00813ED0" w:rsidRDefault="00663C6F" w:rsidP="00663C6F">
      <w:pPr>
        <w:ind w:right="38" w:firstLine="567"/>
        <w:jc w:val="both"/>
        <w:rPr>
          <w:sz w:val="24"/>
          <w:szCs w:val="24"/>
        </w:rPr>
      </w:pPr>
      <w:r w:rsidRPr="00813ED0">
        <w:rPr>
          <w:sz w:val="24"/>
          <w:szCs w:val="24"/>
        </w:rPr>
        <w:t xml:space="preserve">16.3. Стороны обязаны в </w:t>
      </w:r>
      <w:r w:rsidR="00C32275" w:rsidRPr="00813ED0">
        <w:rPr>
          <w:sz w:val="24"/>
          <w:szCs w:val="24"/>
        </w:rPr>
        <w:t xml:space="preserve">течении </w:t>
      </w:r>
      <w:r w:rsidRPr="00813ED0">
        <w:rPr>
          <w:sz w:val="24"/>
          <w:szCs w:val="24"/>
        </w:rPr>
        <w:t>3</w:t>
      </w:r>
      <w:r w:rsidR="00A903AE" w:rsidRPr="00813ED0">
        <w:rPr>
          <w:sz w:val="24"/>
          <w:szCs w:val="24"/>
        </w:rPr>
        <w:t xml:space="preserve"> (трех)</w:t>
      </w:r>
      <w:r w:rsidRPr="00813ED0">
        <w:rPr>
          <w:sz w:val="24"/>
          <w:szCs w:val="24"/>
        </w:rPr>
        <w:t xml:space="preserve"> дне</w:t>
      </w:r>
      <w:r w:rsidR="00A903AE" w:rsidRPr="00813ED0">
        <w:rPr>
          <w:sz w:val="24"/>
          <w:szCs w:val="24"/>
        </w:rPr>
        <w:t>й</w:t>
      </w:r>
      <w:r w:rsidRPr="00813ED0">
        <w:rPr>
          <w:sz w:val="24"/>
          <w:szCs w:val="24"/>
        </w:rPr>
        <w:t xml:space="preserve"> проинформировать друг друга об изменении адресов местонахождения, банковских реквизитов и адресов электронной почты.</w:t>
      </w:r>
    </w:p>
    <w:p w:rsidR="00663C6F" w:rsidRPr="00813ED0" w:rsidRDefault="00663C6F" w:rsidP="00663C6F">
      <w:pPr>
        <w:widowControl w:val="0"/>
        <w:ind w:firstLine="567"/>
        <w:jc w:val="both"/>
        <w:rPr>
          <w:sz w:val="24"/>
          <w:szCs w:val="24"/>
        </w:rPr>
      </w:pPr>
      <w:r w:rsidRPr="00813ED0">
        <w:rPr>
          <w:sz w:val="24"/>
          <w:szCs w:val="24"/>
        </w:rPr>
        <w:t>16.4. Все приложения, дополнения и изменения являются неотъемлемой частью контракта.</w:t>
      </w:r>
    </w:p>
    <w:p w:rsidR="00663C6F" w:rsidRPr="00813ED0" w:rsidRDefault="00663C6F" w:rsidP="00663C6F">
      <w:pPr>
        <w:widowControl w:val="0"/>
        <w:tabs>
          <w:tab w:val="left" w:pos="7200"/>
        </w:tabs>
        <w:ind w:firstLine="567"/>
        <w:jc w:val="both"/>
        <w:rPr>
          <w:sz w:val="24"/>
          <w:szCs w:val="24"/>
        </w:rPr>
      </w:pPr>
      <w:r w:rsidRPr="00813ED0">
        <w:rPr>
          <w:sz w:val="24"/>
          <w:szCs w:val="24"/>
        </w:rPr>
        <w:t>16.5. По всем вопросам, не оговорённым контрактом, Стороны руководствуются действующим законодательством.</w:t>
      </w:r>
    </w:p>
    <w:p w:rsidR="00663C6F" w:rsidRPr="00813ED0" w:rsidRDefault="00663C6F" w:rsidP="00663C6F">
      <w:pPr>
        <w:widowControl w:val="0"/>
        <w:tabs>
          <w:tab w:val="left" w:pos="7200"/>
        </w:tabs>
        <w:ind w:firstLine="567"/>
        <w:jc w:val="both"/>
        <w:rPr>
          <w:sz w:val="24"/>
          <w:szCs w:val="24"/>
        </w:rPr>
      </w:pPr>
      <w:r w:rsidRPr="00813ED0">
        <w:rPr>
          <w:sz w:val="24"/>
          <w:szCs w:val="24"/>
        </w:rPr>
        <w:t>16.6.  К контракту прилагается и является его неотъемлемой частью:</w:t>
      </w:r>
    </w:p>
    <w:p w:rsidR="00663C6F" w:rsidRPr="00813ED0" w:rsidRDefault="00663C6F" w:rsidP="00663C6F">
      <w:pPr>
        <w:ind w:firstLine="567"/>
        <w:contextualSpacing/>
        <w:jc w:val="both"/>
        <w:rPr>
          <w:sz w:val="24"/>
          <w:szCs w:val="24"/>
        </w:rPr>
      </w:pPr>
      <w:r w:rsidRPr="00813ED0">
        <w:rPr>
          <w:sz w:val="24"/>
          <w:szCs w:val="24"/>
        </w:rPr>
        <w:t xml:space="preserve">Приложение № 1 </w:t>
      </w:r>
      <w:r w:rsidR="003F11A1" w:rsidRPr="00813ED0">
        <w:rPr>
          <w:sz w:val="24"/>
          <w:szCs w:val="24"/>
        </w:rPr>
        <w:t>–</w:t>
      </w:r>
      <w:r w:rsidRPr="00813ED0">
        <w:rPr>
          <w:sz w:val="24"/>
          <w:szCs w:val="24"/>
        </w:rPr>
        <w:t xml:space="preserve"> </w:t>
      </w:r>
      <w:r w:rsidR="003F11A1" w:rsidRPr="00813ED0">
        <w:rPr>
          <w:sz w:val="24"/>
          <w:szCs w:val="24"/>
        </w:rPr>
        <w:t>Оп</w:t>
      </w:r>
      <w:r w:rsidR="00990F73" w:rsidRPr="00813ED0">
        <w:rPr>
          <w:sz w:val="24"/>
          <w:szCs w:val="24"/>
        </w:rPr>
        <w:t>ис</w:t>
      </w:r>
      <w:r w:rsidR="008A6F15" w:rsidRPr="00813ED0">
        <w:rPr>
          <w:sz w:val="24"/>
          <w:szCs w:val="24"/>
        </w:rPr>
        <w:t>ание объекта закупки (т</w:t>
      </w:r>
      <w:r w:rsidR="003F11A1" w:rsidRPr="00813ED0">
        <w:rPr>
          <w:sz w:val="24"/>
          <w:szCs w:val="24"/>
        </w:rPr>
        <w:t>ехническое задание)</w:t>
      </w:r>
      <w:r w:rsidRPr="00813ED0">
        <w:rPr>
          <w:sz w:val="24"/>
          <w:szCs w:val="24"/>
        </w:rPr>
        <w:t>.</w:t>
      </w:r>
    </w:p>
    <w:p w:rsidR="008A6F15" w:rsidRPr="00813ED0" w:rsidRDefault="008A6F15" w:rsidP="008A6F15">
      <w:pPr>
        <w:tabs>
          <w:tab w:val="left" w:pos="4365"/>
        </w:tabs>
        <w:ind w:firstLine="567"/>
        <w:jc w:val="both"/>
        <w:rPr>
          <w:sz w:val="24"/>
          <w:szCs w:val="24"/>
        </w:rPr>
      </w:pPr>
      <w:r w:rsidRPr="00813ED0">
        <w:rPr>
          <w:sz w:val="24"/>
          <w:szCs w:val="24"/>
        </w:rPr>
        <w:t>Приложение № 2 – График производства работ.</w:t>
      </w:r>
      <w:r w:rsidRPr="00813ED0">
        <w:rPr>
          <w:rStyle w:val="af1"/>
          <w:sz w:val="24"/>
          <w:szCs w:val="24"/>
        </w:rPr>
        <w:footnoteReference w:id="65"/>
      </w:r>
    </w:p>
    <w:p w:rsidR="00205B50" w:rsidRPr="00813ED0" w:rsidRDefault="008A6F15" w:rsidP="00383AEB">
      <w:pPr>
        <w:tabs>
          <w:tab w:val="left" w:pos="4365"/>
        </w:tabs>
        <w:ind w:firstLine="567"/>
        <w:jc w:val="both"/>
        <w:rPr>
          <w:sz w:val="24"/>
          <w:szCs w:val="24"/>
        </w:rPr>
      </w:pPr>
      <w:r w:rsidRPr="00813ED0">
        <w:rPr>
          <w:sz w:val="24"/>
          <w:szCs w:val="24"/>
        </w:rPr>
        <w:t>Приложение № 3 – График оплаты выполненных работ.</w:t>
      </w:r>
      <w:r w:rsidRPr="00813ED0">
        <w:rPr>
          <w:rStyle w:val="af1"/>
          <w:sz w:val="24"/>
          <w:szCs w:val="24"/>
        </w:rPr>
        <w:t xml:space="preserve"> </w:t>
      </w:r>
      <w:r w:rsidRPr="00813ED0">
        <w:rPr>
          <w:rStyle w:val="af1"/>
          <w:sz w:val="24"/>
          <w:szCs w:val="24"/>
        </w:rPr>
        <w:footnoteReference w:id="66"/>
      </w:r>
    </w:p>
    <w:p w:rsidR="00205B50" w:rsidRPr="00813ED0" w:rsidRDefault="00205B50" w:rsidP="00663C6F">
      <w:pPr>
        <w:ind w:left="360" w:right="187"/>
        <w:jc w:val="center"/>
        <w:rPr>
          <w:b/>
          <w:sz w:val="24"/>
          <w:szCs w:val="24"/>
        </w:rPr>
      </w:pPr>
    </w:p>
    <w:p w:rsidR="00663C6F" w:rsidRPr="00813ED0" w:rsidRDefault="00663C6F" w:rsidP="00663C6F">
      <w:pPr>
        <w:ind w:left="360" w:right="187"/>
        <w:jc w:val="center"/>
        <w:rPr>
          <w:sz w:val="24"/>
          <w:szCs w:val="24"/>
        </w:rPr>
      </w:pPr>
      <w:r w:rsidRPr="00813ED0">
        <w:rPr>
          <w:b/>
          <w:sz w:val="24"/>
          <w:szCs w:val="24"/>
        </w:rPr>
        <w:t>17. Адреса, реквизиты и подписи Сторон</w:t>
      </w:r>
    </w:p>
    <w:tbl>
      <w:tblPr>
        <w:tblW w:w="9747" w:type="dxa"/>
        <w:tblLayout w:type="fixed"/>
        <w:tblLook w:val="0000" w:firstRow="0" w:lastRow="0" w:firstColumn="0" w:lastColumn="0" w:noHBand="0" w:noVBand="0"/>
      </w:tblPr>
      <w:tblGrid>
        <w:gridCol w:w="4786"/>
        <w:gridCol w:w="4961"/>
      </w:tblGrid>
      <w:tr w:rsidR="00663C6F" w:rsidRPr="00813ED0" w:rsidTr="000F50F0">
        <w:trPr>
          <w:trHeight w:val="6300"/>
        </w:trPr>
        <w:tc>
          <w:tcPr>
            <w:tcW w:w="4786" w:type="dxa"/>
          </w:tcPr>
          <w:p w:rsidR="00663C6F" w:rsidRPr="00813ED0" w:rsidRDefault="00663C6F" w:rsidP="00663C6F">
            <w:pPr>
              <w:ind w:right="187"/>
              <w:rPr>
                <w:b/>
                <w:sz w:val="24"/>
                <w:szCs w:val="24"/>
              </w:rPr>
            </w:pPr>
          </w:p>
          <w:p w:rsidR="00663C6F" w:rsidRPr="00813ED0" w:rsidRDefault="00663C6F" w:rsidP="00663C6F">
            <w:pPr>
              <w:ind w:right="187"/>
              <w:rPr>
                <w:b/>
                <w:sz w:val="24"/>
                <w:szCs w:val="24"/>
              </w:rPr>
            </w:pPr>
            <w:r w:rsidRPr="00813ED0">
              <w:rPr>
                <w:b/>
                <w:sz w:val="24"/>
                <w:szCs w:val="24"/>
              </w:rPr>
              <w:t>Заказчик:</w:t>
            </w:r>
          </w:p>
          <w:p w:rsidR="00663C6F" w:rsidRPr="00813ED0" w:rsidRDefault="00663C6F" w:rsidP="00663C6F">
            <w:pPr>
              <w:jc w:val="both"/>
              <w:rPr>
                <w:sz w:val="24"/>
                <w:szCs w:val="24"/>
              </w:rPr>
            </w:pPr>
            <w:r w:rsidRPr="00813ED0">
              <w:rPr>
                <w:sz w:val="24"/>
                <w:szCs w:val="24"/>
              </w:rPr>
              <w:t>Наименование:</w:t>
            </w:r>
          </w:p>
          <w:p w:rsidR="00663C6F" w:rsidRPr="00813ED0" w:rsidRDefault="00663C6F" w:rsidP="00663C6F">
            <w:pPr>
              <w:jc w:val="both"/>
              <w:rPr>
                <w:sz w:val="24"/>
                <w:szCs w:val="24"/>
              </w:rPr>
            </w:pPr>
            <w:r w:rsidRPr="00813ED0">
              <w:rPr>
                <w:sz w:val="24"/>
                <w:szCs w:val="24"/>
              </w:rPr>
              <w:t>Адрес места нахождения:</w:t>
            </w:r>
          </w:p>
          <w:p w:rsidR="00663C6F" w:rsidRPr="00813ED0" w:rsidRDefault="00663C6F" w:rsidP="00663C6F">
            <w:pPr>
              <w:jc w:val="both"/>
              <w:rPr>
                <w:sz w:val="24"/>
                <w:szCs w:val="24"/>
              </w:rPr>
            </w:pPr>
            <w:r w:rsidRPr="00813ED0">
              <w:rPr>
                <w:sz w:val="24"/>
                <w:szCs w:val="24"/>
              </w:rPr>
              <w:t>Почтовый адрес (при наличии):</w:t>
            </w:r>
          </w:p>
          <w:p w:rsidR="00663C6F" w:rsidRPr="00813ED0" w:rsidRDefault="00663C6F" w:rsidP="00663C6F">
            <w:pPr>
              <w:jc w:val="both"/>
              <w:rPr>
                <w:sz w:val="24"/>
                <w:szCs w:val="24"/>
              </w:rPr>
            </w:pPr>
            <w:r w:rsidRPr="00813ED0">
              <w:rPr>
                <w:sz w:val="24"/>
                <w:szCs w:val="24"/>
              </w:rPr>
              <w:t>ИНН:</w:t>
            </w:r>
          </w:p>
          <w:p w:rsidR="00663C6F" w:rsidRPr="00813ED0" w:rsidRDefault="00663C6F" w:rsidP="00663C6F">
            <w:pPr>
              <w:jc w:val="both"/>
              <w:rPr>
                <w:sz w:val="24"/>
                <w:szCs w:val="24"/>
              </w:rPr>
            </w:pPr>
            <w:r w:rsidRPr="00813ED0">
              <w:rPr>
                <w:sz w:val="24"/>
                <w:szCs w:val="24"/>
              </w:rPr>
              <w:t>КПП:</w:t>
            </w:r>
          </w:p>
          <w:p w:rsidR="00663C6F" w:rsidRPr="00813ED0" w:rsidRDefault="00663C6F" w:rsidP="00663C6F">
            <w:pPr>
              <w:jc w:val="both"/>
              <w:rPr>
                <w:sz w:val="24"/>
                <w:szCs w:val="24"/>
              </w:rPr>
            </w:pPr>
            <w:r w:rsidRPr="00813ED0">
              <w:rPr>
                <w:sz w:val="24"/>
                <w:szCs w:val="24"/>
              </w:rPr>
              <w:t>Банк:</w:t>
            </w:r>
          </w:p>
          <w:p w:rsidR="00663C6F" w:rsidRPr="00813ED0" w:rsidRDefault="00663C6F" w:rsidP="00663C6F">
            <w:pPr>
              <w:jc w:val="both"/>
              <w:rPr>
                <w:sz w:val="24"/>
                <w:szCs w:val="24"/>
              </w:rPr>
            </w:pPr>
            <w:r w:rsidRPr="00813ED0">
              <w:rPr>
                <w:sz w:val="24"/>
                <w:szCs w:val="24"/>
              </w:rPr>
              <w:t xml:space="preserve">р/с </w:t>
            </w:r>
          </w:p>
          <w:p w:rsidR="00663C6F" w:rsidRPr="00813ED0" w:rsidRDefault="00663C6F" w:rsidP="00663C6F">
            <w:pPr>
              <w:jc w:val="both"/>
              <w:rPr>
                <w:sz w:val="24"/>
                <w:szCs w:val="24"/>
              </w:rPr>
            </w:pPr>
            <w:r w:rsidRPr="00813ED0">
              <w:rPr>
                <w:sz w:val="24"/>
                <w:szCs w:val="24"/>
              </w:rPr>
              <w:t>л/с</w:t>
            </w:r>
          </w:p>
          <w:p w:rsidR="00663C6F" w:rsidRPr="00813ED0" w:rsidRDefault="00663C6F" w:rsidP="00663C6F">
            <w:pPr>
              <w:jc w:val="both"/>
              <w:rPr>
                <w:sz w:val="24"/>
                <w:szCs w:val="24"/>
              </w:rPr>
            </w:pPr>
            <w:r w:rsidRPr="00813ED0">
              <w:rPr>
                <w:sz w:val="24"/>
                <w:szCs w:val="24"/>
              </w:rPr>
              <w:t>к/с</w:t>
            </w:r>
          </w:p>
          <w:p w:rsidR="00663C6F" w:rsidRPr="00813ED0" w:rsidRDefault="00663C6F" w:rsidP="00663C6F">
            <w:pPr>
              <w:jc w:val="both"/>
              <w:rPr>
                <w:sz w:val="24"/>
                <w:szCs w:val="24"/>
              </w:rPr>
            </w:pPr>
            <w:r w:rsidRPr="00813ED0">
              <w:rPr>
                <w:sz w:val="24"/>
                <w:szCs w:val="24"/>
              </w:rPr>
              <w:t>БИК:</w:t>
            </w:r>
          </w:p>
          <w:p w:rsidR="00663C6F" w:rsidRPr="00813ED0" w:rsidRDefault="00663C6F" w:rsidP="00663C6F">
            <w:pPr>
              <w:jc w:val="both"/>
              <w:rPr>
                <w:sz w:val="24"/>
                <w:szCs w:val="24"/>
              </w:rPr>
            </w:pPr>
            <w:r w:rsidRPr="00813ED0">
              <w:rPr>
                <w:sz w:val="24"/>
                <w:szCs w:val="24"/>
              </w:rPr>
              <w:t>ОКТМО:</w:t>
            </w:r>
          </w:p>
          <w:p w:rsidR="00663C6F" w:rsidRPr="00813ED0" w:rsidRDefault="00663C6F" w:rsidP="00663C6F">
            <w:pPr>
              <w:jc w:val="both"/>
              <w:rPr>
                <w:sz w:val="24"/>
                <w:szCs w:val="24"/>
              </w:rPr>
            </w:pPr>
            <w:r w:rsidRPr="00813ED0">
              <w:rPr>
                <w:sz w:val="24"/>
                <w:szCs w:val="24"/>
              </w:rPr>
              <w:t>ОКПО:</w:t>
            </w:r>
          </w:p>
          <w:p w:rsidR="00663C6F" w:rsidRPr="00813ED0" w:rsidRDefault="00663C6F" w:rsidP="00663C6F">
            <w:pPr>
              <w:jc w:val="both"/>
              <w:rPr>
                <w:sz w:val="24"/>
                <w:szCs w:val="24"/>
              </w:rPr>
            </w:pPr>
            <w:r w:rsidRPr="00813ED0">
              <w:rPr>
                <w:sz w:val="24"/>
                <w:szCs w:val="24"/>
              </w:rPr>
              <w:t>ОГРН:</w:t>
            </w:r>
          </w:p>
          <w:p w:rsidR="00663C6F" w:rsidRPr="00813ED0" w:rsidRDefault="00663C6F" w:rsidP="00663C6F">
            <w:pPr>
              <w:jc w:val="both"/>
              <w:rPr>
                <w:sz w:val="24"/>
                <w:szCs w:val="24"/>
              </w:rPr>
            </w:pPr>
            <w:r w:rsidRPr="00813ED0">
              <w:rPr>
                <w:sz w:val="24"/>
                <w:szCs w:val="24"/>
              </w:rPr>
              <w:t>Адрес электронной почты:</w:t>
            </w:r>
          </w:p>
          <w:p w:rsidR="00663C6F" w:rsidRPr="00813ED0" w:rsidRDefault="00663C6F" w:rsidP="00663C6F">
            <w:pPr>
              <w:jc w:val="both"/>
              <w:rPr>
                <w:sz w:val="24"/>
                <w:szCs w:val="24"/>
              </w:rPr>
            </w:pPr>
            <w:r w:rsidRPr="00813ED0">
              <w:rPr>
                <w:sz w:val="24"/>
                <w:szCs w:val="24"/>
              </w:rPr>
              <w:t>Контактный телефон (факс):</w:t>
            </w:r>
          </w:p>
          <w:p w:rsidR="00663C6F" w:rsidRPr="00813ED0" w:rsidRDefault="00663C6F" w:rsidP="00663C6F">
            <w:pPr>
              <w:ind w:firstLine="709"/>
              <w:jc w:val="both"/>
              <w:rPr>
                <w:sz w:val="24"/>
                <w:szCs w:val="24"/>
              </w:rPr>
            </w:pPr>
          </w:p>
          <w:p w:rsidR="00663C6F" w:rsidRPr="00813ED0" w:rsidRDefault="00663C6F" w:rsidP="00663C6F">
            <w:pPr>
              <w:jc w:val="both"/>
              <w:rPr>
                <w:sz w:val="24"/>
                <w:szCs w:val="24"/>
              </w:rPr>
            </w:pPr>
            <w:r w:rsidRPr="00813ED0">
              <w:rPr>
                <w:sz w:val="24"/>
                <w:szCs w:val="24"/>
              </w:rPr>
              <w:t>От Заказчика</w:t>
            </w:r>
          </w:p>
          <w:p w:rsidR="00663C6F" w:rsidRPr="00813ED0" w:rsidRDefault="00663C6F" w:rsidP="00663C6F">
            <w:pPr>
              <w:jc w:val="both"/>
              <w:rPr>
                <w:sz w:val="24"/>
                <w:szCs w:val="24"/>
              </w:rPr>
            </w:pPr>
            <w:r w:rsidRPr="00813ED0">
              <w:rPr>
                <w:sz w:val="24"/>
                <w:szCs w:val="24"/>
              </w:rPr>
              <w:t>_________________</w:t>
            </w:r>
          </w:p>
          <w:p w:rsidR="00663C6F" w:rsidRPr="00813ED0" w:rsidRDefault="00663C6F" w:rsidP="00663C6F">
            <w:pPr>
              <w:ind w:right="187"/>
              <w:rPr>
                <w:b/>
                <w:sz w:val="24"/>
                <w:szCs w:val="24"/>
              </w:rPr>
            </w:pPr>
            <w:r w:rsidRPr="00813ED0">
              <w:rPr>
                <w:sz w:val="24"/>
                <w:szCs w:val="24"/>
              </w:rPr>
              <w:t>М.П.</w:t>
            </w:r>
          </w:p>
          <w:p w:rsidR="00990F73" w:rsidRPr="00813ED0" w:rsidRDefault="00663C6F" w:rsidP="00663C6F">
            <w:pPr>
              <w:ind w:right="187"/>
              <w:rPr>
                <w:rFonts w:ascii="Calibri" w:hAnsi="Calibri"/>
                <w:sz w:val="24"/>
                <w:szCs w:val="24"/>
              </w:rPr>
            </w:pPr>
            <w:r w:rsidRPr="00813ED0">
              <w:rPr>
                <w:rFonts w:ascii="Calibri" w:hAnsi="Calibri"/>
                <w:sz w:val="24"/>
                <w:szCs w:val="24"/>
              </w:rPr>
              <w:t xml:space="preserve">______________________________ </w:t>
            </w:r>
            <w:r w:rsidRPr="00813ED0">
              <w:rPr>
                <w:sz w:val="24"/>
                <w:szCs w:val="24"/>
              </w:rPr>
              <w:t>Специальный счет для</w:t>
            </w:r>
          </w:p>
          <w:p w:rsidR="00990F73" w:rsidRPr="00813ED0" w:rsidRDefault="00663C6F" w:rsidP="00663C6F">
            <w:pPr>
              <w:ind w:right="187"/>
              <w:rPr>
                <w:sz w:val="24"/>
                <w:szCs w:val="24"/>
              </w:rPr>
            </w:pPr>
            <w:r w:rsidRPr="00813ED0">
              <w:rPr>
                <w:sz w:val="24"/>
                <w:szCs w:val="24"/>
              </w:rPr>
              <w:t xml:space="preserve">перечисления обеспечения </w:t>
            </w:r>
          </w:p>
          <w:p w:rsidR="00663C6F" w:rsidRPr="00813ED0" w:rsidRDefault="00663C6F" w:rsidP="00383AEB">
            <w:pPr>
              <w:ind w:right="34"/>
              <w:rPr>
                <w:b/>
                <w:sz w:val="24"/>
                <w:szCs w:val="24"/>
              </w:rPr>
            </w:pPr>
            <w:r w:rsidRPr="00813ED0">
              <w:rPr>
                <w:sz w:val="24"/>
                <w:szCs w:val="24"/>
              </w:rPr>
              <w:t>гарантийных обязательств</w:t>
            </w:r>
            <w:r w:rsidRPr="00813ED0">
              <w:rPr>
                <w:sz w:val="24"/>
                <w:szCs w:val="24"/>
                <w:vertAlign w:val="superscript"/>
              </w:rPr>
              <w:footnoteReference w:id="67"/>
            </w:r>
          </w:p>
        </w:tc>
        <w:tc>
          <w:tcPr>
            <w:tcW w:w="4961" w:type="dxa"/>
          </w:tcPr>
          <w:p w:rsidR="00663C6F" w:rsidRPr="00813ED0" w:rsidRDefault="00663C6F" w:rsidP="00663C6F">
            <w:pPr>
              <w:rPr>
                <w:b/>
                <w:sz w:val="24"/>
                <w:szCs w:val="24"/>
              </w:rPr>
            </w:pPr>
          </w:p>
          <w:p w:rsidR="00663C6F" w:rsidRPr="00813ED0" w:rsidRDefault="00663C6F" w:rsidP="00663C6F">
            <w:pPr>
              <w:ind w:left="-959"/>
              <w:rPr>
                <w:b/>
                <w:sz w:val="24"/>
                <w:szCs w:val="24"/>
              </w:rPr>
            </w:pPr>
            <w:r w:rsidRPr="00813ED0">
              <w:rPr>
                <w:b/>
                <w:sz w:val="24"/>
                <w:szCs w:val="24"/>
              </w:rPr>
              <w:t xml:space="preserve">                Подрядчик:</w:t>
            </w:r>
          </w:p>
          <w:p w:rsidR="00663C6F" w:rsidRPr="00813ED0" w:rsidRDefault="00663C6F" w:rsidP="00663C6F">
            <w:pPr>
              <w:rPr>
                <w:sz w:val="24"/>
                <w:szCs w:val="24"/>
              </w:rPr>
            </w:pPr>
            <w:r w:rsidRPr="00813ED0">
              <w:rPr>
                <w:sz w:val="24"/>
                <w:szCs w:val="24"/>
              </w:rPr>
              <w:t>Наименование:</w:t>
            </w:r>
          </w:p>
          <w:p w:rsidR="00663C6F" w:rsidRPr="00813ED0" w:rsidRDefault="00663C6F" w:rsidP="00663C6F">
            <w:pPr>
              <w:rPr>
                <w:sz w:val="24"/>
                <w:szCs w:val="24"/>
              </w:rPr>
            </w:pPr>
            <w:r w:rsidRPr="00813ED0">
              <w:rPr>
                <w:sz w:val="24"/>
                <w:szCs w:val="24"/>
              </w:rPr>
              <w:t>Адрес места нахождения:</w:t>
            </w:r>
          </w:p>
          <w:p w:rsidR="00663C6F" w:rsidRPr="00813ED0" w:rsidRDefault="00663C6F" w:rsidP="00663C6F">
            <w:pPr>
              <w:rPr>
                <w:sz w:val="24"/>
                <w:szCs w:val="24"/>
              </w:rPr>
            </w:pPr>
            <w:r w:rsidRPr="00813ED0">
              <w:rPr>
                <w:sz w:val="24"/>
                <w:szCs w:val="24"/>
              </w:rPr>
              <w:t>Почтовый адрес (при наличии):</w:t>
            </w:r>
          </w:p>
          <w:p w:rsidR="00663C6F" w:rsidRPr="00813ED0" w:rsidRDefault="00663C6F" w:rsidP="00663C6F">
            <w:pPr>
              <w:rPr>
                <w:sz w:val="24"/>
                <w:szCs w:val="24"/>
              </w:rPr>
            </w:pPr>
            <w:r w:rsidRPr="00813ED0">
              <w:rPr>
                <w:sz w:val="24"/>
                <w:szCs w:val="24"/>
              </w:rPr>
              <w:t>ИНН:</w:t>
            </w:r>
          </w:p>
          <w:p w:rsidR="00663C6F" w:rsidRPr="00813ED0" w:rsidRDefault="00663C6F" w:rsidP="00663C6F">
            <w:pPr>
              <w:rPr>
                <w:sz w:val="24"/>
                <w:szCs w:val="24"/>
              </w:rPr>
            </w:pPr>
            <w:r w:rsidRPr="00813ED0">
              <w:rPr>
                <w:sz w:val="24"/>
                <w:szCs w:val="24"/>
              </w:rPr>
              <w:t>КПП:</w:t>
            </w:r>
          </w:p>
          <w:p w:rsidR="00663C6F" w:rsidRPr="00813ED0" w:rsidRDefault="00663C6F" w:rsidP="00663C6F">
            <w:pPr>
              <w:rPr>
                <w:sz w:val="24"/>
                <w:szCs w:val="24"/>
              </w:rPr>
            </w:pPr>
            <w:r w:rsidRPr="00813ED0">
              <w:rPr>
                <w:sz w:val="24"/>
                <w:szCs w:val="24"/>
              </w:rPr>
              <w:t>Банк:</w:t>
            </w:r>
          </w:p>
          <w:p w:rsidR="00663C6F" w:rsidRPr="00813ED0" w:rsidRDefault="00663C6F" w:rsidP="00663C6F">
            <w:pPr>
              <w:rPr>
                <w:sz w:val="24"/>
                <w:szCs w:val="24"/>
              </w:rPr>
            </w:pPr>
            <w:r w:rsidRPr="00813ED0">
              <w:rPr>
                <w:sz w:val="24"/>
                <w:szCs w:val="24"/>
              </w:rPr>
              <w:t xml:space="preserve">р/с </w:t>
            </w:r>
          </w:p>
          <w:p w:rsidR="00663C6F" w:rsidRPr="00813ED0" w:rsidRDefault="00663C6F" w:rsidP="00663C6F">
            <w:pPr>
              <w:rPr>
                <w:sz w:val="24"/>
                <w:szCs w:val="24"/>
              </w:rPr>
            </w:pPr>
            <w:r w:rsidRPr="00813ED0">
              <w:rPr>
                <w:sz w:val="24"/>
                <w:szCs w:val="24"/>
              </w:rPr>
              <w:t>л/с</w:t>
            </w:r>
          </w:p>
          <w:p w:rsidR="00663C6F" w:rsidRPr="00813ED0" w:rsidRDefault="00663C6F" w:rsidP="00663C6F">
            <w:pPr>
              <w:rPr>
                <w:sz w:val="24"/>
                <w:szCs w:val="24"/>
              </w:rPr>
            </w:pPr>
            <w:r w:rsidRPr="00813ED0">
              <w:rPr>
                <w:sz w:val="24"/>
                <w:szCs w:val="24"/>
              </w:rPr>
              <w:t>к/с</w:t>
            </w:r>
          </w:p>
          <w:p w:rsidR="00663C6F" w:rsidRPr="00813ED0" w:rsidRDefault="00663C6F" w:rsidP="00663C6F">
            <w:pPr>
              <w:rPr>
                <w:sz w:val="24"/>
                <w:szCs w:val="24"/>
              </w:rPr>
            </w:pPr>
            <w:r w:rsidRPr="00813ED0">
              <w:rPr>
                <w:sz w:val="24"/>
                <w:szCs w:val="24"/>
              </w:rPr>
              <w:t>БИК:</w:t>
            </w:r>
          </w:p>
          <w:p w:rsidR="00663C6F" w:rsidRPr="00813ED0" w:rsidRDefault="00663C6F" w:rsidP="00663C6F">
            <w:pPr>
              <w:rPr>
                <w:sz w:val="24"/>
                <w:szCs w:val="24"/>
              </w:rPr>
            </w:pPr>
            <w:r w:rsidRPr="00813ED0">
              <w:rPr>
                <w:sz w:val="24"/>
                <w:szCs w:val="24"/>
              </w:rPr>
              <w:t>ОКТМО:</w:t>
            </w:r>
          </w:p>
          <w:p w:rsidR="00663C6F" w:rsidRPr="00813ED0" w:rsidRDefault="00663C6F" w:rsidP="00663C6F">
            <w:pPr>
              <w:rPr>
                <w:sz w:val="24"/>
                <w:szCs w:val="24"/>
              </w:rPr>
            </w:pPr>
            <w:r w:rsidRPr="00813ED0">
              <w:rPr>
                <w:sz w:val="24"/>
                <w:szCs w:val="24"/>
              </w:rPr>
              <w:t>ОКПО:</w:t>
            </w:r>
          </w:p>
          <w:p w:rsidR="00663C6F" w:rsidRPr="00813ED0" w:rsidRDefault="00663C6F" w:rsidP="00663C6F">
            <w:pPr>
              <w:rPr>
                <w:sz w:val="24"/>
                <w:szCs w:val="24"/>
              </w:rPr>
            </w:pPr>
            <w:r w:rsidRPr="00813ED0">
              <w:rPr>
                <w:sz w:val="24"/>
                <w:szCs w:val="24"/>
              </w:rPr>
              <w:t>ОГРН:</w:t>
            </w:r>
          </w:p>
          <w:p w:rsidR="00663C6F" w:rsidRPr="00813ED0" w:rsidRDefault="00663C6F" w:rsidP="00663C6F">
            <w:pPr>
              <w:rPr>
                <w:sz w:val="24"/>
                <w:szCs w:val="24"/>
              </w:rPr>
            </w:pPr>
            <w:r w:rsidRPr="00813ED0">
              <w:rPr>
                <w:sz w:val="24"/>
                <w:szCs w:val="24"/>
              </w:rPr>
              <w:t>Адрес электронной почты:</w:t>
            </w:r>
          </w:p>
          <w:p w:rsidR="00663C6F" w:rsidRPr="00813ED0" w:rsidRDefault="00663C6F" w:rsidP="00663C6F">
            <w:pPr>
              <w:rPr>
                <w:sz w:val="24"/>
                <w:szCs w:val="24"/>
              </w:rPr>
            </w:pPr>
            <w:r w:rsidRPr="00813ED0">
              <w:rPr>
                <w:sz w:val="24"/>
                <w:szCs w:val="24"/>
              </w:rPr>
              <w:t>Контактный телефон (факс):</w:t>
            </w:r>
          </w:p>
          <w:p w:rsidR="00663C6F" w:rsidRPr="00813ED0" w:rsidRDefault="00663C6F" w:rsidP="00663C6F">
            <w:pPr>
              <w:ind w:left="1593" w:hanging="284"/>
              <w:rPr>
                <w:sz w:val="24"/>
                <w:szCs w:val="24"/>
              </w:rPr>
            </w:pPr>
          </w:p>
          <w:p w:rsidR="00663C6F" w:rsidRPr="00813ED0" w:rsidRDefault="00663C6F" w:rsidP="00663C6F">
            <w:pPr>
              <w:rPr>
                <w:sz w:val="24"/>
                <w:szCs w:val="24"/>
              </w:rPr>
            </w:pPr>
            <w:r w:rsidRPr="00813ED0">
              <w:rPr>
                <w:sz w:val="24"/>
                <w:szCs w:val="24"/>
              </w:rPr>
              <w:t>От Подрядчика</w:t>
            </w:r>
          </w:p>
          <w:p w:rsidR="00663C6F" w:rsidRPr="00813ED0" w:rsidRDefault="00663C6F" w:rsidP="00663C6F">
            <w:pPr>
              <w:rPr>
                <w:sz w:val="24"/>
                <w:szCs w:val="24"/>
              </w:rPr>
            </w:pPr>
            <w:r w:rsidRPr="00813ED0">
              <w:rPr>
                <w:sz w:val="24"/>
                <w:szCs w:val="24"/>
              </w:rPr>
              <w:t>_______________</w:t>
            </w:r>
          </w:p>
          <w:p w:rsidR="00663C6F" w:rsidRPr="00813ED0" w:rsidRDefault="00663C6F" w:rsidP="00663C6F">
            <w:pPr>
              <w:rPr>
                <w:sz w:val="24"/>
                <w:szCs w:val="24"/>
              </w:rPr>
            </w:pPr>
            <w:r w:rsidRPr="00813ED0">
              <w:rPr>
                <w:sz w:val="24"/>
                <w:szCs w:val="24"/>
              </w:rPr>
              <w:t>М.П. (при наличии)</w:t>
            </w:r>
          </w:p>
          <w:p w:rsidR="00663C6F" w:rsidRPr="00813ED0" w:rsidRDefault="00663C6F" w:rsidP="00663C6F">
            <w:pPr>
              <w:jc w:val="right"/>
              <w:rPr>
                <w:b/>
                <w:sz w:val="24"/>
                <w:szCs w:val="24"/>
              </w:rPr>
            </w:pPr>
          </w:p>
          <w:p w:rsidR="00663C6F" w:rsidRPr="00813ED0" w:rsidRDefault="00663C6F" w:rsidP="00663C6F">
            <w:pPr>
              <w:jc w:val="right"/>
              <w:rPr>
                <w:b/>
                <w:sz w:val="24"/>
                <w:szCs w:val="24"/>
              </w:rPr>
            </w:pPr>
          </w:p>
          <w:p w:rsidR="00663C6F" w:rsidRPr="00813ED0" w:rsidRDefault="00663C6F" w:rsidP="00663C6F">
            <w:pPr>
              <w:jc w:val="right"/>
              <w:rPr>
                <w:b/>
                <w:sz w:val="24"/>
                <w:szCs w:val="24"/>
              </w:rPr>
            </w:pPr>
          </w:p>
          <w:p w:rsidR="00663C6F" w:rsidRPr="00813ED0" w:rsidRDefault="00663C6F" w:rsidP="00663C6F">
            <w:pPr>
              <w:jc w:val="right"/>
              <w:rPr>
                <w:b/>
                <w:sz w:val="24"/>
                <w:szCs w:val="24"/>
              </w:rPr>
            </w:pPr>
          </w:p>
        </w:tc>
      </w:tr>
    </w:tbl>
    <w:p w:rsidR="004D0973" w:rsidRPr="00813ED0" w:rsidRDefault="004D0973" w:rsidP="008A6F15">
      <w:pPr>
        <w:ind w:right="187"/>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BB0D4C" w:rsidRPr="00813ED0" w:rsidRDefault="00BB0D4C" w:rsidP="00663C6F">
      <w:pPr>
        <w:ind w:right="187" w:firstLine="540"/>
        <w:jc w:val="right"/>
        <w:rPr>
          <w:b/>
          <w:sz w:val="24"/>
          <w:szCs w:val="24"/>
        </w:rPr>
      </w:pPr>
    </w:p>
    <w:p w:rsidR="00A0072D" w:rsidRPr="00813ED0" w:rsidRDefault="00A0072D" w:rsidP="00663C6F">
      <w:pPr>
        <w:ind w:right="187" w:firstLine="540"/>
        <w:jc w:val="right"/>
        <w:rPr>
          <w:b/>
          <w:sz w:val="24"/>
          <w:szCs w:val="24"/>
        </w:rPr>
      </w:pPr>
    </w:p>
    <w:p w:rsidR="00A0072D" w:rsidRPr="00813ED0" w:rsidRDefault="00A0072D" w:rsidP="00663C6F">
      <w:pPr>
        <w:ind w:right="187" w:firstLine="540"/>
        <w:jc w:val="right"/>
        <w:rPr>
          <w:b/>
          <w:sz w:val="24"/>
          <w:szCs w:val="24"/>
        </w:rPr>
      </w:pPr>
    </w:p>
    <w:p w:rsidR="00A0072D" w:rsidRPr="00813ED0" w:rsidRDefault="00A0072D" w:rsidP="00663C6F">
      <w:pPr>
        <w:ind w:right="187" w:firstLine="540"/>
        <w:jc w:val="right"/>
        <w:rPr>
          <w:b/>
          <w:sz w:val="24"/>
          <w:szCs w:val="24"/>
        </w:rPr>
      </w:pPr>
    </w:p>
    <w:p w:rsidR="00A0072D" w:rsidRPr="00813ED0" w:rsidRDefault="00A0072D" w:rsidP="00663C6F">
      <w:pPr>
        <w:ind w:right="187" w:firstLine="540"/>
        <w:jc w:val="right"/>
        <w:rPr>
          <w:b/>
          <w:sz w:val="24"/>
          <w:szCs w:val="24"/>
        </w:rPr>
      </w:pPr>
    </w:p>
    <w:p w:rsidR="00A0072D" w:rsidRPr="00813ED0" w:rsidRDefault="00A0072D" w:rsidP="00663C6F">
      <w:pPr>
        <w:ind w:right="187" w:firstLine="540"/>
        <w:jc w:val="right"/>
        <w:rPr>
          <w:b/>
          <w:sz w:val="24"/>
          <w:szCs w:val="24"/>
        </w:rPr>
      </w:pPr>
    </w:p>
    <w:p w:rsidR="00A0072D" w:rsidRPr="00813ED0" w:rsidRDefault="00A0072D" w:rsidP="00663C6F">
      <w:pPr>
        <w:ind w:right="187" w:firstLine="540"/>
        <w:jc w:val="right"/>
        <w:rPr>
          <w:b/>
          <w:sz w:val="24"/>
          <w:szCs w:val="24"/>
        </w:rPr>
      </w:pPr>
    </w:p>
    <w:p w:rsidR="00A0072D" w:rsidRPr="00813ED0" w:rsidRDefault="00A0072D" w:rsidP="00663C6F">
      <w:pPr>
        <w:ind w:right="187" w:firstLine="540"/>
        <w:jc w:val="right"/>
        <w:rPr>
          <w:b/>
          <w:sz w:val="24"/>
          <w:szCs w:val="24"/>
        </w:rPr>
      </w:pPr>
    </w:p>
    <w:p w:rsidR="00A0072D" w:rsidRPr="00813ED0" w:rsidRDefault="00A0072D" w:rsidP="00663C6F">
      <w:pPr>
        <w:ind w:right="187" w:firstLine="540"/>
        <w:jc w:val="right"/>
        <w:rPr>
          <w:b/>
          <w:sz w:val="24"/>
          <w:szCs w:val="24"/>
        </w:rPr>
      </w:pPr>
    </w:p>
    <w:p w:rsidR="00A0072D" w:rsidRPr="00813ED0" w:rsidRDefault="00A0072D" w:rsidP="00663C6F">
      <w:pPr>
        <w:ind w:right="187" w:firstLine="540"/>
        <w:jc w:val="right"/>
        <w:rPr>
          <w:b/>
          <w:sz w:val="24"/>
          <w:szCs w:val="24"/>
        </w:rPr>
      </w:pPr>
    </w:p>
    <w:p w:rsidR="00A0072D" w:rsidRPr="00813ED0" w:rsidRDefault="00A0072D" w:rsidP="00663C6F">
      <w:pPr>
        <w:ind w:right="187" w:firstLine="540"/>
        <w:jc w:val="right"/>
        <w:rPr>
          <w:b/>
          <w:sz w:val="24"/>
          <w:szCs w:val="24"/>
        </w:rPr>
      </w:pPr>
    </w:p>
    <w:p w:rsidR="00663C6F" w:rsidRPr="00813ED0" w:rsidRDefault="00663C6F" w:rsidP="00663C6F">
      <w:pPr>
        <w:ind w:right="187" w:firstLine="540"/>
        <w:jc w:val="right"/>
        <w:rPr>
          <w:b/>
          <w:sz w:val="24"/>
          <w:szCs w:val="24"/>
        </w:rPr>
      </w:pPr>
      <w:r w:rsidRPr="00813ED0">
        <w:rPr>
          <w:b/>
          <w:sz w:val="24"/>
          <w:szCs w:val="24"/>
        </w:rPr>
        <w:t>Приложение № 1</w:t>
      </w:r>
    </w:p>
    <w:p w:rsidR="00663C6F" w:rsidRPr="00813ED0" w:rsidRDefault="00663C6F" w:rsidP="00663C6F">
      <w:pPr>
        <w:ind w:right="187" w:firstLine="540"/>
        <w:jc w:val="right"/>
        <w:rPr>
          <w:b/>
          <w:sz w:val="24"/>
          <w:szCs w:val="24"/>
        </w:rPr>
      </w:pPr>
      <w:r w:rsidRPr="00813ED0">
        <w:rPr>
          <w:b/>
          <w:sz w:val="24"/>
          <w:szCs w:val="24"/>
        </w:rPr>
        <w:t xml:space="preserve"> к контракту №____</w:t>
      </w:r>
      <w:r w:rsidRPr="00813ED0">
        <w:rPr>
          <w:b/>
          <w:sz w:val="24"/>
          <w:szCs w:val="24"/>
          <w:vertAlign w:val="superscript"/>
        </w:rPr>
        <w:footnoteReference w:id="68"/>
      </w:r>
      <w:r w:rsidRPr="00813ED0">
        <w:rPr>
          <w:b/>
          <w:sz w:val="24"/>
          <w:szCs w:val="24"/>
        </w:rPr>
        <w:t xml:space="preserve"> от ____</w:t>
      </w:r>
      <w:r w:rsidRPr="00813ED0">
        <w:rPr>
          <w:b/>
          <w:sz w:val="24"/>
          <w:szCs w:val="24"/>
        </w:rPr>
        <w:softHyphen/>
      </w:r>
      <w:r w:rsidRPr="00813ED0">
        <w:rPr>
          <w:b/>
          <w:sz w:val="24"/>
          <w:szCs w:val="24"/>
        </w:rPr>
        <w:softHyphen/>
      </w:r>
      <w:r w:rsidRPr="00813ED0">
        <w:rPr>
          <w:b/>
          <w:sz w:val="24"/>
          <w:szCs w:val="24"/>
        </w:rPr>
        <w:softHyphen/>
      </w:r>
      <w:r w:rsidRPr="00813ED0">
        <w:rPr>
          <w:b/>
          <w:sz w:val="24"/>
          <w:szCs w:val="24"/>
        </w:rPr>
        <w:softHyphen/>
      </w:r>
      <w:r w:rsidRPr="00813ED0">
        <w:rPr>
          <w:b/>
          <w:sz w:val="24"/>
          <w:szCs w:val="24"/>
        </w:rPr>
        <w:softHyphen/>
        <w:t>___</w:t>
      </w:r>
      <w:r w:rsidRPr="00813ED0">
        <w:rPr>
          <w:b/>
          <w:sz w:val="24"/>
          <w:szCs w:val="24"/>
          <w:vertAlign w:val="superscript"/>
        </w:rPr>
        <w:footnoteReference w:id="69"/>
      </w:r>
    </w:p>
    <w:p w:rsidR="00663C6F" w:rsidRPr="00813ED0" w:rsidRDefault="00663C6F" w:rsidP="00663C6F">
      <w:pPr>
        <w:tabs>
          <w:tab w:val="left" w:pos="7770"/>
        </w:tabs>
        <w:ind w:right="187"/>
        <w:rPr>
          <w:sz w:val="24"/>
          <w:szCs w:val="24"/>
        </w:rPr>
      </w:pPr>
    </w:p>
    <w:p w:rsidR="00663C6F" w:rsidRPr="00813ED0" w:rsidRDefault="00663C6F" w:rsidP="00663C6F">
      <w:pPr>
        <w:tabs>
          <w:tab w:val="left" w:pos="7770"/>
        </w:tabs>
        <w:ind w:right="187" w:firstLine="540"/>
        <w:rPr>
          <w:sz w:val="24"/>
          <w:szCs w:val="24"/>
        </w:rPr>
      </w:pPr>
    </w:p>
    <w:p w:rsidR="00663C6F" w:rsidRPr="00813ED0" w:rsidRDefault="00663C6F" w:rsidP="00663C6F">
      <w:pPr>
        <w:tabs>
          <w:tab w:val="left" w:pos="7770"/>
        </w:tabs>
        <w:ind w:right="187" w:firstLine="540"/>
        <w:rPr>
          <w:sz w:val="24"/>
          <w:szCs w:val="24"/>
        </w:rPr>
      </w:pPr>
    </w:p>
    <w:p w:rsidR="00663C6F" w:rsidRPr="00813ED0" w:rsidRDefault="00663C6F" w:rsidP="00663C6F">
      <w:pPr>
        <w:tabs>
          <w:tab w:val="left" w:pos="7770"/>
        </w:tabs>
        <w:ind w:right="187" w:firstLine="540"/>
        <w:rPr>
          <w:sz w:val="24"/>
          <w:szCs w:val="24"/>
        </w:rPr>
      </w:pPr>
    </w:p>
    <w:p w:rsidR="00663C6F" w:rsidRPr="00813ED0" w:rsidRDefault="00663C6F" w:rsidP="00663C6F">
      <w:pPr>
        <w:ind w:right="187"/>
        <w:jc w:val="center"/>
        <w:rPr>
          <w:b/>
          <w:sz w:val="24"/>
          <w:szCs w:val="24"/>
        </w:rPr>
      </w:pPr>
    </w:p>
    <w:p w:rsidR="00663C6F" w:rsidRPr="00813ED0" w:rsidRDefault="00990F73" w:rsidP="00663C6F">
      <w:pPr>
        <w:ind w:right="187"/>
        <w:jc w:val="center"/>
        <w:rPr>
          <w:b/>
          <w:sz w:val="24"/>
          <w:szCs w:val="24"/>
        </w:rPr>
      </w:pPr>
      <w:r w:rsidRPr="00813ED0">
        <w:rPr>
          <w:b/>
          <w:sz w:val="24"/>
          <w:szCs w:val="24"/>
        </w:rPr>
        <w:t>Описание объекта зак</w:t>
      </w:r>
      <w:r w:rsidR="008A6F15" w:rsidRPr="00813ED0">
        <w:rPr>
          <w:b/>
          <w:sz w:val="24"/>
          <w:szCs w:val="24"/>
        </w:rPr>
        <w:t>упки (т</w:t>
      </w:r>
      <w:r w:rsidR="00663C6F" w:rsidRPr="00813ED0">
        <w:rPr>
          <w:b/>
          <w:sz w:val="24"/>
          <w:szCs w:val="24"/>
        </w:rPr>
        <w:t>ехническое задание</w:t>
      </w:r>
      <w:r w:rsidR="003F11A1" w:rsidRPr="00813ED0">
        <w:rPr>
          <w:b/>
          <w:sz w:val="24"/>
          <w:szCs w:val="24"/>
        </w:rPr>
        <w:t>)</w:t>
      </w:r>
    </w:p>
    <w:p w:rsidR="00663C6F" w:rsidRPr="00813ED0" w:rsidRDefault="00663C6F" w:rsidP="00663C6F">
      <w:pPr>
        <w:ind w:right="187"/>
        <w:jc w:val="center"/>
        <w:rPr>
          <w:b/>
          <w:sz w:val="24"/>
          <w:szCs w:val="24"/>
        </w:rPr>
      </w:pPr>
    </w:p>
    <w:p w:rsidR="00663C6F" w:rsidRPr="00813ED0" w:rsidRDefault="00663C6F" w:rsidP="00663C6F">
      <w:pPr>
        <w:ind w:right="187"/>
        <w:jc w:val="center"/>
        <w:rPr>
          <w:i/>
          <w:sz w:val="24"/>
          <w:szCs w:val="24"/>
        </w:rPr>
      </w:pPr>
    </w:p>
    <w:p w:rsidR="00663C6F" w:rsidRPr="00813ED0" w:rsidRDefault="00663C6F" w:rsidP="00663C6F">
      <w:pPr>
        <w:ind w:right="187"/>
        <w:jc w:val="center"/>
        <w:rPr>
          <w:i/>
          <w:sz w:val="24"/>
          <w:szCs w:val="24"/>
        </w:rPr>
      </w:pPr>
    </w:p>
    <w:p w:rsidR="00663C6F" w:rsidRPr="00813ED0" w:rsidRDefault="00663C6F" w:rsidP="00663C6F">
      <w:pPr>
        <w:ind w:right="187"/>
        <w:rPr>
          <w:sz w:val="24"/>
          <w:szCs w:val="24"/>
        </w:rPr>
      </w:pPr>
    </w:p>
    <w:p w:rsidR="00663C6F" w:rsidRPr="00813ED0" w:rsidRDefault="00663C6F" w:rsidP="00663C6F">
      <w:pPr>
        <w:ind w:right="187"/>
        <w:rPr>
          <w:sz w:val="24"/>
          <w:szCs w:val="24"/>
        </w:rPr>
      </w:pPr>
    </w:p>
    <w:p w:rsidR="00663C6F" w:rsidRPr="00813ED0" w:rsidRDefault="00663C6F" w:rsidP="00663C6F">
      <w:pPr>
        <w:ind w:right="187"/>
        <w:rPr>
          <w:sz w:val="24"/>
          <w:szCs w:val="24"/>
        </w:rPr>
      </w:pPr>
    </w:p>
    <w:p w:rsidR="00663C6F" w:rsidRPr="00813ED0" w:rsidRDefault="00663C6F" w:rsidP="00663C6F">
      <w:pPr>
        <w:ind w:right="187"/>
        <w:jc w:val="center"/>
        <w:rPr>
          <w:sz w:val="24"/>
          <w:szCs w:val="24"/>
        </w:rPr>
      </w:pPr>
    </w:p>
    <w:tbl>
      <w:tblPr>
        <w:tblW w:w="0" w:type="auto"/>
        <w:tblLayout w:type="fixed"/>
        <w:tblLook w:val="0000" w:firstRow="0" w:lastRow="0" w:firstColumn="0" w:lastColumn="0" w:noHBand="0" w:noVBand="0"/>
      </w:tblPr>
      <w:tblGrid>
        <w:gridCol w:w="5353"/>
        <w:gridCol w:w="4536"/>
      </w:tblGrid>
      <w:tr w:rsidR="00663C6F" w:rsidRPr="00813ED0" w:rsidTr="00680298">
        <w:trPr>
          <w:trHeight w:val="283"/>
        </w:trPr>
        <w:tc>
          <w:tcPr>
            <w:tcW w:w="5353" w:type="dxa"/>
          </w:tcPr>
          <w:p w:rsidR="00663C6F" w:rsidRPr="00813ED0" w:rsidRDefault="00663C6F" w:rsidP="00663C6F">
            <w:pPr>
              <w:ind w:right="187"/>
              <w:rPr>
                <w:b/>
                <w:sz w:val="24"/>
                <w:szCs w:val="24"/>
              </w:rPr>
            </w:pPr>
            <w:r w:rsidRPr="00813ED0">
              <w:rPr>
                <w:b/>
                <w:sz w:val="24"/>
                <w:szCs w:val="24"/>
              </w:rPr>
              <w:t xml:space="preserve">Подрядчик: </w:t>
            </w:r>
          </w:p>
          <w:p w:rsidR="00663C6F" w:rsidRPr="00813ED0" w:rsidRDefault="00663C6F" w:rsidP="00663C6F">
            <w:pPr>
              <w:ind w:right="187"/>
              <w:rPr>
                <w:sz w:val="24"/>
                <w:szCs w:val="24"/>
              </w:rPr>
            </w:pPr>
            <w:r w:rsidRPr="00813ED0">
              <w:rPr>
                <w:sz w:val="24"/>
                <w:szCs w:val="24"/>
              </w:rPr>
              <w:t>______________________________</w:t>
            </w:r>
          </w:p>
          <w:p w:rsidR="00663C6F" w:rsidRPr="00813ED0" w:rsidRDefault="00663C6F" w:rsidP="00663C6F">
            <w:pPr>
              <w:ind w:right="187"/>
              <w:rPr>
                <w:sz w:val="24"/>
                <w:szCs w:val="24"/>
              </w:rPr>
            </w:pPr>
            <w:r w:rsidRPr="00813ED0">
              <w:rPr>
                <w:sz w:val="24"/>
                <w:szCs w:val="24"/>
              </w:rPr>
              <w:t>«_____» _________________ 20_ г.</w:t>
            </w:r>
          </w:p>
          <w:p w:rsidR="00663C6F" w:rsidRPr="00813ED0" w:rsidRDefault="00663C6F" w:rsidP="00663C6F">
            <w:pPr>
              <w:ind w:right="187"/>
              <w:rPr>
                <w:sz w:val="24"/>
                <w:szCs w:val="24"/>
              </w:rPr>
            </w:pPr>
          </w:p>
        </w:tc>
        <w:tc>
          <w:tcPr>
            <w:tcW w:w="4536" w:type="dxa"/>
          </w:tcPr>
          <w:p w:rsidR="00663C6F" w:rsidRPr="00813ED0" w:rsidRDefault="00663C6F" w:rsidP="00BB0D4C">
            <w:pPr>
              <w:ind w:right="187" w:firstLine="601"/>
              <w:rPr>
                <w:b/>
                <w:sz w:val="24"/>
                <w:szCs w:val="24"/>
              </w:rPr>
            </w:pPr>
            <w:r w:rsidRPr="00813ED0">
              <w:rPr>
                <w:b/>
                <w:sz w:val="24"/>
                <w:szCs w:val="24"/>
              </w:rPr>
              <w:t xml:space="preserve">Заказчик: </w:t>
            </w:r>
          </w:p>
          <w:p w:rsidR="00663C6F" w:rsidRPr="00813ED0" w:rsidRDefault="00663C6F" w:rsidP="00663C6F">
            <w:pPr>
              <w:ind w:right="187"/>
              <w:jc w:val="right"/>
              <w:rPr>
                <w:sz w:val="24"/>
                <w:szCs w:val="24"/>
              </w:rPr>
            </w:pPr>
            <w:r w:rsidRPr="00813ED0">
              <w:rPr>
                <w:sz w:val="24"/>
                <w:szCs w:val="24"/>
              </w:rPr>
              <w:t>______________________________</w:t>
            </w:r>
          </w:p>
          <w:p w:rsidR="00663C6F" w:rsidRPr="00813ED0" w:rsidRDefault="00663C6F" w:rsidP="00663C6F">
            <w:pPr>
              <w:ind w:right="187"/>
              <w:jc w:val="right"/>
              <w:rPr>
                <w:sz w:val="24"/>
                <w:szCs w:val="24"/>
              </w:rPr>
            </w:pPr>
            <w:r w:rsidRPr="00813ED0">
              <w:rPr>
                <w:sz w:val="24"/>
                <w:szCs w:val="24"/>
              </w:rPr>
              <w:t>«_____» _________________ 20_ г.</w:t>
            </w:r>
          </w:p>
          <w:p w:rsidR="00663C6F" w:rsidRPr="00813ED0" w:rsidRDefault="00663C6F" w:rsidP="00663C6F">
            <w:pPr>
              <w:ind w:right="187"/>
              <w:rPr>
                <w:sz w:val="24"/>
                <w:szCs w:val="24"/>
              </w:rPr>
            </w:pPr>
          </w:p>
        </w:tc>
      </w:tr>
    </w:tbl>
    <w:p w:rsidR="00663C6F" w:rsidRPr="00813ED0" w:rsidRDefault="00663C6F" w:rsidP="00663C6F">
      <w:pPr>
        <w:ind w:right="187"/>
        <w:rPr>
          <w:b/>
          <w:sz w:val="24"/>
          <w:szCs w:val="24"/>
        </w:rPr>
      </w:pPr>
    </w:p>
    <w:p w:rsidR="00663C6F" w:rsidRPr="00813ED0" w:rsidRDefault="00663C6F" w:rsidP="00663C6F">
      <w:pPr>
        <w:ind w:right="187"/>
        <w:rPr>
          <w:b/>
          <w:sz w:val="24"/>
          <w:szCs w:val="24"/>
        </w:rPr>
      </w:pPr>
    </w:p>
    <w:p w:rsidR="00663C6F" w:rsidRPr="00813ED0" w:rsidRDefault="00663C6F" w:rsidP="00663C6F">
      <w:pPr>
        <w:ind w:right="187"/>
        <w:rPr>
          <w:b/>
          <w:sz w:val="24"/>
          <w:szCs w:val="24"/>
        </w:rPr>
      </w:pPr>
    </w:p>
    <w:p w:rsidR="00663C6F" w:rsidRPr="00813ED0" w:rsidRDefault="00663C6F" w:rsidP="00663C6F">
      <w:pPr>
        <w:ind w:right="187"/>
        <w:rPr>
          <w:b/>
          <w:sz w:val="24"/>
          <w:szCs w:val="24"/>
        </w:rPr>
      </w:pPr>
    </w:p>
    <w:p w:rsidR="00663C6F" w:rsidRPr="00813ED0" w:rsidRDefault="00663C6F" w:rsidP="00663C6F">
      <w:pPr>
        <w:ind w:right="187"/>
        <w:rPr>
          <w:b/>
          <w:sz w:val="24"/>
          <w:szCs w:val="24"/>
        </w:rPr>
      </w:pPr>
    </w:p>
    <w:p w:rsidR="00663C6F" w:rsidRPr="00813ED0" w:rsidRDefault="00663C6F" w:rsidP="00663C6F">
      <w:pPr>
        <w:ind w:right="187"/>
        <w:rPr>
          <w:b/>
          <w:sz w:val="24"/>
          <w:szCs w:val="24"/>
        </w:rPr>
      </w:pPr>
    </w:p>
    <w:p w:rsidR="00663C6F" w:rsidRPr="00813ED0" w:rsidRDefault="00663C6F" w:rsidP="00663C6F">
      <w:pPr>
        <w:ind w:right="187"/>
        <w:rPr>
          <w:b/>
          <w:sz w:val="24"/>
          <w:szCs w:val="24"/>
        </w:rPr>
      </w:pPr>
    </w:p>
    <w:p w:rsidR="008A6F15" w:rsidRPr="00813ED0" w:rsidRDefault="008A6F15" w:rsidP="00663C6F">
      <w:pPr>
        <w:ind w:right="187"/>
        <w:rPr>
          <w:b/>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8A6F15" w:rsidRPr="00813ED0" w:rsidRDefault="008A6F15" w:rsidP="008A6F15">
      <w:pPr>
        <w:rPr>
          <w:sz w:val="24"/>
          <w:szCs w:val="24"/>
        </w:rPr>
      </w:pPr>
    </w:p>
    <w:p w:rsidR="00663C6F" w:rsidRPr="00813ED0" w:rsidRDefault="00663C6F" w:rsidP="008A6F15">
      <w:pPr>
        <w:rPr>
          <w:sz w:val="24"/>
          <w:szCs w:val="24"/>
        </w:rPr>
      </w:pPr>
    </w:p>
    <w:p w:rsidR="008A6F15" w:rsidRPr="00813ED0" w:rsidRDefault="008A6F15" w:rsidP="008A6F15">
      <w:pPr>
        <w:rPr>
          <w:sz w:val="24"/>
          <w:szCs w:val="24"/>
        </w:rPr>
        <w:sectPr w:rsidR="008A6F15" w:rsidRPr="00813ED0" w:rsidSect="00B61D3D">
          <w:headerReference w:type="default" r:id="rId34"/>
          <w:pgSz w:w="11906" w:h="16838"/>
          <w:pgMar w:top="1134" w:right="850" w:bottom="1134" w:left="1701" w:header="340" w:footer="0" w:gutter="0"/>
          <w:cols w:space="720"/>
          <w:formProt w:val="0"/>
          <w:titlePg/>
          <w:docGrid w:linePitch="360"/>
        </w:sectPr>
      </w:pPr>
    </w:p>
    <w:p w:rsidR="008A6F15" w:rsidRPr="00813ED0" w:rsidRDefault="008A6F15" w:rsidP="008A6F15">
      <w:pPr>
        <w:ind w:right="187" w:firstLine="540"/>
        <w:jc w:val="right"/>
        <w:rPr>
          <w:b/>
          <w:sz w:val="24"/>
          <w:szCs w:val="24"/>
        </w:rPr>
      </w:pPr>
      <w:r w:rsidRPr="00813ED0">
        <w:rPr>
          <w:b/>
          <w:sz w:val="24"/>
          <w:szCs w:val="24"/>
        </w:rPr>
        <w:t>Приложение № 2</w:t>
      </w:r>
    </w:p>
    <w:p w:rsidR="008A6F15" w:rsidRPr="00813ED0" w:rsidRDefault="008A6F15" w:rsidP="008A6F15">
      <w:pPr>
        <w:ind w:right="187" w:firstLine="540"/>
        <w:jc w:val="right"/>
        <w:rPr>
          <w:b/>
          <w:sz w:val="24"/>
          <w:szCs w:val="24"/>
        </w:rPr>
      </w:pPr>
      <w:r w:rsidRPr="00813ED0">
        <w:rPr>
          <w:b/>
          <w:sz w:val="24"/>
          <w:szCs w:val="24"/>
        </w:rPr>
        <w:t xml:space="preserve"> к контракту №____</w:t>
      </w:r>
      <w:r w:rsidRPr="00813ED0">
        <w:rPr>
          <w:b/>
          <w:sz w:val="24"/>
          <w:szCs w:val="24"/>
          <w:vertAlign w:val="superscript"/>
        </w:rPr>
        <w:footnoteReference w:id="70"/>
      </w:r>
      <w:r w:rsidRPr="00813ED0">
        <w:rPr>
          <w:b/>
          <w:sz w:val="24"/>
          <w:szCs w:val="24"/>
        </w:rPr>
        <w:t xml:space="preserve"> от ____</w:t>
      </w:r>
      <w:r w:rsidRPr="00813ED0">
        <w:rPr>
          <w:b/>
          <w:sz w:val="24"/>
          <w:szCs w:val="24"/>
        </w:rPr>
        <w:softHyphen/>
      </w:r>
      <w:r w:rsidRPr="00813ED0">
        <w:rPr>
          <w:b/>
          <w:sz w:val="24"/>
          <w:szCs w:val="24"/>
        </w:rPr>
        <w:softHyphen/>
      </w:r>
      <w:r w:rsidRPr="00813ED0">
        <w:rPr>
          <w:b/>
          <w:sz w:val="24"/>
          <w:szCs w:val="24"/>
        </w:rPr>
        <w:softHyphen/>
      </w:r>
      <w:r w:rsidRPr="00813ED0">
        <w:rPr>
          <w:b/>
          <w:sz w:val="24"/>
          <w:szCs w:val="24"/>
        </w:rPr>
        <w:softHyphen/>
      </w:r>
      <w:r w:rsidRPr="00813ED0">
        <w:rPr>
          <w:b/>
          <w:sz w:val="24"/>
          <w:szCs w:val="24"/>
        </w:rPr>
        <w:softHyphen/>
        <w:t>___</w:t>
      </w:r>
      <w:r w:rsidRPr="00813ED0">
        <w:rPr>
          <w:b/>
          <w:sz w:val="24"/>
          <w:szCs w:val="24"/>
          <w:vertAlign w:val="superscript"/>
        </w:rPr>
        <w:footnoteReference w:id="71"/>
      </w:r>
    </w:p>
    <w:p w:rsidR="008A6F15" w:rsidRPr="00813ED0" w:rsidRDefault="008A6F15" w:rsidP="008A6F15">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3828"/>
        <w:gridCol w:w="2835"/>
      </w:tblGrid>
      <w:tr w:rsidR="008A6F15" w:rsidRPr="00813ED0" w:rsidTr="008B5357">
        <w:trPr>
          <w:trHeight w:val="319"/>
        </w:trPr>
        <w:tc>
          <w:tcPr>
            <w:tcW w:w="14601" w:type="dxa"/>
            <w:gridSpan w:val="4"/>
            <w:tcBorders>
              <w:top w:val="nil"/>
              <w:left w:val="nil"/>
              <w:bottom w:val="nil"/>
              <w:right w:val="nil"/>
            </w:tcBorders>
            <w:shd w:val="clear" w:color="auto" w:fill="auto"/>
            <w:vAlign w:val="center"/>
            <w:hideMark/>
          </w:tcPr>
          <w:p w:rsidR="008A6F15" w:rsidRPr="00813ED0" w:rsidRDefault="008A6F15" w:rsidP="008B5357">
            <w:pPr>
              <w:jc w:val="center"/>
              <w:rPr>
                <w:b/>
                <w:bCs/>
                <w:sz w:val="24"/>
                <w:szCs w:val="24"/>
              </w:rPr>
            </w:pPr>
            <w:r w:rsidRPr="00813ED0">
              <w:rPr>
                <w:b/>
                <w:bCs/>
                <w:sz w:val="24"/>
                <w:szCs w:val="24"/>
              </w:rPr>
              <w:t>График производства работ</w:t>
            </w:r>
          </w:p>
        </w:tc>
      </w:tr>
      <w:tr w:rsidR="008A6F15" w:rsidRPr="00813ED0" w:rsidTr="008B5357">
        <w:trPr>
          <w:trHeight w:val="319"/>
        </w:trPr>
        <w:tc>
          <w:tcPr>
            <w:tcW w:w="14601" w:type="dxa"/>
            <w:gridSpan w:val="4"/>
            <w:tcBorders>
              <w:top w:val="nil"/>
              <w:left w:val="nil"/>
              <w:bottom w:val="nil"/>
              <w:right w:val="nil"/>
            </w:tcBorders>
            <w:shd w:val="clear" w:color="auto" w:fill="auto"/>
            <w:vAlign w:val="center"/>
            <w:hideMark/>
          </w:tcPr>
          <w:p w:rsidR="008A6F15" w:rsidRPr="00813ED0" w:rsidRDefault="008A6F15" w:rsidP="008B5357">
            <w:pPr>
              <w:rPr>
                <w:b/>
                <w:bCs/>
                <w:sz w:val="24"/>
                <w:szCs w:val="24"/>
              </w:rPr>
            </w:pPr>
          </w:p>
        </w:tc>
      </w:tr>
      <w:tr w:rsidR="008A6F15" w:rsidRPr="00813ED0" w:rsidTr="008B5357">
        <w:trPr>
          <w:trHeight w:val="630"/>
        </w:trPr>
        <w:tc>
          <w:tcPr>
            <w:tcW w:w="4253" w:type="dxa"/>
            <w:tcBorders>
              <w:top w:val="nil"/>
              <w:left w:val="nil"/>
              <w:bottom w:val="nil"/>
              <w:right w:val="nil"/>
            </w:tcBorders>
            <w:shd w:val="clear" w:color="auto" w:fill="auto"/>
            <w:noWrap/>
            <w:vAlign w:val="center"/>
            <w:hideMark/>
          </w:tcPr>
          <w:p w:rsidR="008A6F15" w:rsidRPr="00813ED0" w:rsidRDefault="008A6F15" w:rsidP="008B5357">
            <w:pPr>
              <w:jc w:val="right"/>
              <w:rPr>
                <w:sz w:val="24"/>
                <w:szCs w:val="24"/>
              </w:rPr>
            </w:pPr>
            <w:r w:rsidRPr="00813ED0">
              <w:rPr>
                <w:sz w:val="24"/>
                <w:szCs w:val="24"/>
              </w:rPr>
              <w:t xml:space="preserve">по объекту: </w:t>
            </w:r>
          </w:p>
        </w:tc>
        <w:tc>
          <w:tcPr>
            <w:tcW w:w="10348" w:type="dxa"/>
            <w:gridSpan w:val="3"/>
            <w:tcBorders>
              <w:top w:val="nil"/>
              <w:left w:val="nil"/>
              <w:bottom w:val="nil"/>
              <w:right w:val="nil"/>
            </w:tcBorders>
            <w:shd w:val="clear" w:color="000000" w:fill="FFFFFF"/>
            <w:vAlign w:val="center"/>
            <w:hideMark/>
          </w:tcPr>
          <w:p w:rsidR="008A6F15" w:rsidRPr="00813ED0" w:rsidRDefault="008A6F15" w:rsidP="008B5357">
            <w:pPr>
              <w:rPr>
                <w:bCs/>
                <w:sz w:val="24"/>
                <w:szCs w:val="24"/>
              </w:rPr>
            </w:pPr>
            <w:r w:rsidRPr="00813ED0">
              <w:rPr>
                <w:bCs/>
                <w:sz w:val="24"/>
                <w:szCs w:val="24"/>
              </w:rPr>
              <w:t>________________________________________________________</w:t>
            </w:r>
            <w:r w:rsidRPr="00813ED0">
              <w:rPr>
                <w:rStyle w:val="af1"/>
                <w:bCs/>
                <w:sz w:val="24"/>
                <w:szCs w:val="24"/>
              </w:rPr>
              <w:footnoteReference w:id="72"/>
            </w:r>
          </w:p>
        </w:tc>
      </w:tr>
      <w:tr w:rsidR="008A6F15" w:rsidRPr="00813ED0" w:rsidTr="008B5357">
        <w:trPr>
          <w:trHeight w:val="319"/>
        </w:trPr>
        <w:tc>
          <w:tcPr>
            <w:tcW w:w="4253" w:type="dxa"/>
            <w:tcBorders>
              <w:top w:val="nil"/>
              <w:left w:val="nil"/>
              <w:bottom w:val="nil"/>
              <w:right w:val="nil"/>
            </w:tcBorders>
            <w:shd w:val="clear" w:color="auto" w:fill="auto"/>
            <w:noWrap/>
            <w:vAlign w:val="center"/>
            <w:hideMark/>
          </w:tcPr>
          <w:p w:rsidR="008A6F15" w:rsidRPr="00813ED0" w:rsidRDefault="008A6F15" w:rsidP="008B5357">
            <w:pPr>
              <w:jc w:val="right"/>
              <w:rPr>
                <w:sz w:val="24"/>
                <w:szCs w:val="24"/>
              </w:rPr>
            </w:pPr>
            <w:r w:rsidRPr="00813ED0">
              <w:rPr>
                <w:sz w:val="24"/>
                <w:szCs w:val="24"/>
              </w:rPr>
              <w:t xml:space="preserve">по адресу: </w:t>
            </w:r>
          </w:p>
        </w:tc>
        <w:tc>
          <w:tcPr>
            <w:tcW w:w="10348" w:type="dxa"/>
            <w:gridSpan w:val="3"/>
            <w:tcBorders>
              <w:top w:val="nil"/>
              <w:left w:val="nil"/>
              <w:bottom w:val="nil"/>
              <w:right w:val="nil"/>
            </w:tcBorders>
            <w:shd w:val="clear" w:color="auto" w:fill="auto"/>
            <w:noWrap/>
            <w:vAlign w:val="center"/>
            <w:hideMark/>
          </w:tcPr>
          <w:p w:rsidR="008A6F15" w:rsidRPr="00813ED0" w:rsidRDefault="008A6F15" w:rsidP="008B5357">
            <w:pPr>
              <w:rPr>
                <w:bCs/>
                <w:sz w:val="24"/>
                <w:szCs w:val="24"/>
              </w:rPr>
            </w:pPr>
            <w:r w:rsidRPr="00813ED0">
              <w:rPr>
                <w:sz w:val="24"/>
                <w:szCs w:val="24"/>
              </w:rPr>
              <w:t>_________________________________________________________</w:t>
            </w:r>
            <w:r w:rsidRPr="00813ED0">
              <w:rPr>
                <w:rStyle w:val="af1"/>
                <w:sz w:val="24"/>
                <w:szCs w:val="24"/>
              </w:rPr>
              <w:footnoteReference w:id="73"/>
            </w:r>
          </w:p>
        </w:tc>
      </w:tr>
      <w:tr w:rsidR="008A6F15" w:rsidRPr="00813ED0" w:rsidTr="008701C4">
        <w:trPr>
          <w:trHeight w:val="319"/>
        </w:trPr>
        <w:tc>
          <w:tcPr>
            <w:tcW w:w="4253" w:type="dxa"/>
            <w:tcBorders>
              <w:top w:val="nil"/>
              <w:left w:val="nil"/>
              <w:bottom w:val="single" w:sz="4" w:space="0" w:color="auto"/>
              <w:right w:val="nil"/>
            </w:tcBorders>
            <w:shd w:val="clear" w:color="auto" w:fill="auto"/>
            <w:noWrap/>
            <w:vAlign w:val="bottom"/>
            <w:hideMark/>
          </w:tcPr>
          <w:p w:rsidR="008A6F15" w:rsidRPr="00813ED0" w:rsidRDefault="008A6F15" w:rsidP="008B5357">
            <w:pPr>
              <w:rPr>
                <w:sz w:val="24"/>
                <w:szCs w:val="24"/>
              </w:rPr>
            </w:pPr>
          </w:p>
        </w:tc>
        <w:tc>
          <w:tcPr>
            <w:tcW w:w="3685" w:type="dxa"/>
            <w:tcBorders>
              <w:top w:val="nil"/>
              <w:left w:val="nil"/>
              <w:bottom w:val="single" w:sz="4" w:space="0" w:color="auto"/>
              <w:right w:val="nil"/>
            </w:tcBorders>
            <w:shd w:val="clear" w:color="auto" w:fill="auto"/>
            <w:noWrap/>
            <w:vAlign w:val="center"/>
            <w:hideMark/>
          </w:tcPr>
          <w:p w:rsidR="008A6F15" w:rsidRPr="00813ED0" w:rsidRDefault="008A6F15" w:rsidP="008B5357">
            <w:pPr>
              <w:rPr>
                <w:sz w:val="24"/>
                <w:szCs w:val="24"/>
              </w:rPr>
            </w:pPr>
          </w:p>
        </w:tc>
        <w:tc>
          <w:tcPr>
            <w:tcW w:w="3828" w:type="dxa"/>
            <w:tcBorders>
              <w:top w:val="nil"/>
              <w:left w:val="nil"/>
              <w:bottom w:val="single" w:sz="4" w:space="0" w:color="auto"/>
              <w:right w:val="nil"/>
            </w:tcBorders>
            <w:shd w:val="clear" w:color="auto" w:fill="auto"/>
            <w:noWrap/>
            <w:vAlign w:val="center"/>
            <w:hideMark/>
          </w:tcPr>
          <w:p w:rsidR="008A6F15" w:rsidRPr="00813ED0" w:rsidRDefault="008A6F15" w:rsidP="008B5357">
            <w:pPr>
              <w:rPr>
                <w:sz w:val="24"/>
                <w:szCs w:val="24"/>
              </w:rPr>
            </w:pPr>
          </w:p>
        </w:tc>
        <w:tc>
          <w:tcPr>
            <w:tcW w:w="2835" w:type="dxa"/>
            <w:tcBorders>
              <w:top w:val="nil"/>
              <w:left w:val="nil"/>
              <w:bottom w:val="single" w:sz="4" w:space="0" w:color="auto"/>
              <w:right w:val="nil"/>
            </w:tcBorders>
            <w:shd w:val="clear" w:color="auto" w:fill="auto"/>
            <w:noWrap/>
            <w:vAlign w:val="center"/>
            <w:hideMark/>
          </w:tcPr>
          <w:p w:rsidR="008A6F15" w:rsidRPr="00813ED0" w:rsidRDefault="008A6F15" w:rsidP="008B5357">
            <w:pPr>
              <w:rPr>
                <w:sz w:val="24"/>
                <w:szCs w:val="24"/>
              </w:rPr>
            </w:pPr>
          </w:p>
        </w:tc>
      </w:tr>
      <w:tr w:rsidR="008A6F15" w:rsidRPr="00813ED0" w:rsidTr="008701C4">
        <w:trPr>
          <w:trHeight w:val="1649"/>
        </w:trPr>
        <w:tc>
          <w:tcPr>
            <w:tcW w:w="4253" w:type="dxa"/>
            <w:tcBorders>
              <w:top w:val="single" w:sz="4" w:space="0" w:color="auto"/>
            </w:tcBorders>
            <w:shd w:val="clear" w:color="auto" w:fill="auto"/>
            <w:vAlign w:val="center"/>
            <w:hideMark/>
          </w:tcPr>
          <w:p w:rsidR="008A6F15" w:rsidRPr="00813ED0" w:rsidRDefault="008A6F15" w:rsidP="008B5357">
            <w:pPr>
              <w:jc w:val="center"/>
              <w:rPr>
                <w:sz w:val="24"/>
                <w:szCs w:val="24"/>
              </w:rPr>
            </w:pPr>
            <w:r w:rsidRPr="00813ED0">
              <w:rPr>
                <w:sz w:val="24"/>
                <w:szCs w:val="24"/>
              </w:rPr>
              <w:t xml:space="preserve">Порядковый номер этапа выполнения контракта и (или) комплекса работ и (или) вида работ и (или) части работ отдельного вида работ </w:t>
            </w:r>
            <w:r w:rsidRPr="00813ED0">
              <w:rPr>
                <w:rStyle w:val="af1"/>
                <w:sz w:val="24"/>
                <w:szCs w:val="24"/>
              </w:rPr>
              <w:footnoteReference w:id="74"/>
            </w:r>
          </w:p>
        </w:tc>
        <w:tc>
          <w:tcPr>
            <w:tcW w:w="3685" w:type="dxa"/>
            <w:tcBorders>
              <w:top w:val="single" w:sz="4" w:space="0" w:color="auto"/>
            </w:tcBorders>
            <w:shd w:val="clear" w:color="auto" w:fill="auto"/>
            <w:vAlign w:val="center"/>
            <w:hideMark/>
          </w:tcPr>
          <w:p w:rsidR="008A6F15" w:rsidRPr="00813ED0" w:rsidRDefault="008A6F15" w:rsidP="008B5357">
            <w:pPr>
              <w:jc w:val="center"/>
              <w:rPr>
                <w:sz w:val="24"/>
                <w:szCs w:val="24"/>
              </w:rPr>
            </w:pPr>
            <w:r w:rsidRPr="00813ED0">
              <w:rPr>
                <w:sz w:val="24"/>
                <w:szCs w:val="24"/>
              </w:rPr>
              <w:t xml:space="preserve">Наименование этапа выполнения контракта и (или) комплекса работ и (или) вида работ и (или) части работ отдельного вида работ </w:t>
            </w:r>
            <w:r w:rsidRPr="00813ED0">
              <w:rPr>
                <w:rStyle w:val="af1"/>
                <w:sz w:val="24"/>
                <w:szCs w:val="24"/>
              </w:rPr>
              <w:footnoteReference w:id="75"/>
            </w:r>
          </w:p>
        </w:tc>
        <w:tc>
          <w:tcPr>
            <w:tcW w:w="3828" w:type="dxa"/>
            <w:tcBorders>
              <w:top w:val="single" w:sz="4" w:space="0" w:color="auto"/>
            </w:tcBorders>
            <w:shd w:val="clear" w:color="auto" w:fill="auto"/>
            <w:vAlign w:val="center"/>
            <w:hideMark/>
          </w:tcPr>
          <w:p w:rsidR="008A6F15" w:rsidRPr="00813ED0" w:rsidRDefault="008A6F15" w:rsidP="008B5357">
            <w:pPr>
              <w:jc w:val="center"/>
              <w:rPr>
                <w:sz w:val="24"/>
                <w:szCs w:val="24"/>
              </w:rPr>
            </w:pPr>
            <w:r w:rsidRPr="00813ED0">
              <w:rPr>
                <w:sz w:val="24"/>
                <w:szCs w:val="24"/>
              </w:rPr>
              <w:t xml:space="preserve">Сроки исполнения этапа выполнения контракта и (или) комплекса работ и (или) вида работ и (или) части работ отдельного вида работ </w:t>
            </w:r>
            <w:r w:rsidRPr="00813ED0">
              <w:rPr>
                <w:rStyle w:val="af1"/>
                <w:sz w:val="24"/>
                <w:szCs w:val="24"/>
              </w:rPr>
              <w:footnoteReference w:id="76"/>
            </w:r>
          </w:p>
        </w:tc>
        <w:tc>
          <w:tcPr>
            <w:tcW w:w="2835" w:type="dxa"/>
            <w:tcBorders>
              <w:top w:val="single" w:sz="4" w:space="0" w:color="auto"/>
            </w:tcBorders>
            <w:shd w:val="clear" w:color="auto" w:fill="auto"/>
            <w:vAlign w:val="center"/>
            <w:hideMark/>
          </w:tcPr>
          <w:p w:rsidR="008A6F15" w:rsidRPr="00813ED0" w:rsidRDefault="008A6F15" w:rsidP="008B5357">
            <w:pPr>
              <w:jc w:val="center"/>
              <w:rPr>
                <w:sz w:val="24"/>
                <w:szCs w:val="24"/>
              </w:rPr>
            </w:pPr>
            <w:r w:rsidRPr="00813ED0">
              <w:rPr>
                <w:sz w:val="24"/>
                <w:szCs w:val="24"/>
              </w:rPr>
              <w:t>Физический объем работ</w:t>
            </w:r>
          </w:p>
        </w:tc>
      </w:tr>
      <w:tr w:rsidR="008A6F15" w:rsidRPr="00813ED0" w:rsidTr="008701C4">
        <w:trPr>
          <w:trHeight w:val="300"/>
        </w:trPr>
        <w:tc>
          <w:tcPr>
            <w:tcW w:w="4253" w:type="dxa"/>
            <w:shd w:val="clear" w:color="auto" w:fill="auto"/>
            <w:noWrap/>
            <w:vAlign w:val="bottom"/>
            <w:hideMark/>
          </w:tcPr>
          <w:p w:rsidR="008A6F15" w:rsidRPr="00813ED0" w:rsidRDefault="008A6F15" w:rsidP="008B5357">
            <w:pPr>
              <w:jc w:val="center"/>
              <w:rPr>
                <w:sz w:val="24"/>
                <w:szCs w:val="24"/>
              </w:rPr>
            </w:pPr>
            <w:r w:rsidRPr="00813ED0">
              <w:rPr>
                <w:sz w:val="24"/>
                <w:szCs w:val="24"/>
              </w:rPr>
              <w:t>1</w:t>
            </w:r>
          </w:p>
        </w:tc>
        <w:tc>
          <w:tcPr>
            <w:tcW w:w="3685" w:type="dxa"/>
            <w:shd w:val="clear" w:color="auto" w:fill="auto"/>
            <w:noWrap/>
            <w:vAlign w:val="bottom"/>
            <w:hideMark/>
          </w:tcPr>
          <w:p w:rsidR="008A6F15" w:rsidRPr="00813ED0" w:rsidRDefault="008A6F15" w:rsidP="008B5357">
            <w:pPr>
              <w:jc w:val="center"/>
              <w:rPr>
                <w:sz w:val="24"/>
                <w:szCs w:val="24"/>
              </w:rPr>
            </w:pPr>
            <w:r w:rsidRPr="00813ED0">
              <w:rPr>
                <w:sz w:val="24"/>
                <w:szCs w:val="24"/>
              </w:rPr>
              <w:t>2</w:t>
            </w:r>
          </w:p>
        </w:tc>
        <w:tc>
          <w:tcPr>
            <w:tcW w:w="3828" w:type="dxa"/>
            <w:shd w:val="clear" w:color="auto" w:fill="auto"/>
            <w:noWrap/>
            <w:vAlign w:val="bottom"/>
            <w:hideMark/>
          </w:tcPr>
          <w:p w:rsidR="008A6F15" w:rsidRPr="00813ED0" w:rsidRDefault="008A6F15" w:rsidP="008B5357">
            <w:pPr>
              <w:jc w:val="center"/>
              <w:rPr>
                <w:sz w:val="24"/>
                <w:szCs w:val="24"/>
              </w:rPr>
            </w:pPr>
            <w:r w:rsidRPr="00813ED0">
              <w:rPr>
                <w:sz w:val="24"/>
                <w:szCs w:val="24"/>
              </w:rPr>
              <w:t>3</w:t>
            </w:r>
          </w:p>
        </w:tc>
        <w:tc>
          <w:tcPr>
            <w:tcW w:w="2835" w:type="dxa"/>
            <w:shd w:val="clear" w:color="auto" w:fill="auto"/>
            <w:noWrap/>
            <w:vAlign w:val="bottom"/>
            <w:hideMark/>
          </w:tcPr>
          <w:p w:rsidR="008A6F15" w:rsidRPr="00813ED0" w:rsidRDefault="008A6F15" w:rsidP="008B5357">
            <w:pPr>
              <w:jc w:val="center"/>
              <w:rPr>
                <w:sz w:val="24"/>
                <w:szCs w:val="24"/>
              </w:rPr>
            </w:pPr>
            <w:r w:rsidRPr="00813ED0">
              <w:rPr>
                <w:sz w:val="24"/>
                <w:szCs w:val="24"/>
              </w:rPr>
              <w:t>4</w:t>
            </w:r>
          </w:p>
        </w:tc>
      </w:tr>
      <w:tr w:rsidR="008A6F15" w:rsidRPr="00813ED0" w:rsidTr="008701C4">
        <w:trPr>
          <w:trHeight w:val="813"/>
        </w:trPr>
        <w:tc>
          <w:tcPr>
            <w:tcW w:w="4253" w:type="dxa"/>
            <w:shd w:val="clear" w:color="auto" w:fill="auto"/>
            <w:noWrap/>
            <w:vAlign w:val="center"/>
            <w:hideMark/>
          </w:tcPr>
          <w:p w:rsidR="008A6F15" w:rsidRPr="00813ED0" w:rsidRDefault="008A6F15" w:rsidP="008B5357">
            <w:pPr>
              <w:jc w:val="center"/>
              <w:rPr>
                <w:sz w:val="24"/>
                <w:szCs w:val="24"/>
              </w:rPr>
            </w:pPr>
            <w:r w:rsidRPr="00813ED0">
              <w:rPr>
                <w:sz w:val="24"/>
                <w:szCs w:val="24"/>
              </w:rPr>
              <w:t>Этап 1</w:t>
            </w:r>
          </w:p>
        </w:tc>
        <w:tc>
          <w:tcPr>
            <w:tcW w:w="3685" w:type="dxa"/>
            <w:shd w:val="clear" w:color="000000" w:fill="FFFFFF"/>
            <w:vAlign w:val="center"/>
            <w:hideMark/>
          </w:tcPr>
          <w:p w:rsidR="008A6F15" w:rsidRPr="00813ED0" w:rsidRDefault="008A6F15" w:rsidP="008B5357">
            <w:pPr>
              <w:jc w:val="center"/>
              <w:rPr>
                <w:sz w:val="24"/>
                <w:szCs w:val="24"/>
              </w:rPr>
            </w:pPr>
          </w:p>
        </w:tc>
        <w:tc>
          <w:tcPr>
            <w:tcW w:w="3828" w:type="dxa"/>
            <w:shd w:val="clear" w:color="auto" w:fill="auto"/>
            <w:vAlign w:val="center"/>
            <w:hideMark/>
          </w:tcPr>
          <w:p w:rsidR="008A6F15" w:rsidRPr="00813ED0" w:rsidRDefault="008A6F15" w:rsidP="00DB555A">
            <w:pPr>
              <w:jc w:val="center"/>
              <w:rPr>
                <w:sz w:val="24"/>
                <w:szCs w:val="24"/>
              </w:rPr>
            </w:pPr>
            <w:r w:rsidRPr="00813ED0">
              <w:rPr>
                <w:sz w:val="24"/>
                <w:szCs w:val="24"/>
              </w:rPr>
              <w:t xml:space="preserve">с </w:t>
            </w:r>
            <w:r w:rsidR="00DB555A" w:rsidRPr="00813ED0">
              <w:rPr>
                <w:sz w:val="24"/>
                <w:szCs w:val="24"/>
              </w:rPr>
              <w:t>даты</w:t>
            </w:r>
            <w:r w:rsidRPr="00813ED0">
              <w:rPr>
                <w:sz w:val="24"/>
                <w:szCs w:val="24"/>
              </w:rPr>
              <w:t xml:space="preserve"> заключения контракта по ______ 20__г.</w:t>
            </w:r>
          </w:p>
        </w:tc>
        <w:tc>
          <w:tcPr>
            <w:tcW w:w="2835" w:type="dxa"/>
            <w:shd w:val="clear" w:color="auto" w:fill="auto"/>
            <w:vAlign w:val="center"/>
            <w:hideMark/>
          </w:tcPr>
          <w:p w:rsidR="008A6F15" w:rsidRPr="00813ED0" w:rsidRDefault="008A6F15" w:rsidP="008B5357">
            <w:pPr>
              <w:jc w:val="center"/>
              <w:rPr>
                <w:sz w:val="24"/>
                <w:szCs w:val="24"/>
              </w:rPr>
            </w:pPr>
            <w:r w:rsidRPr="00813ED0">
              <w:rPr>
                <w:sz w:val="24"/>
                <w:szCs w:val="24"/>
              </w:rPr>
              <w:t>1 комплекс</w:t>
            </w:r>
          </w:p>
        </w:tc>
      </w:tr>
      <w:tr w:rsidR="008A6F15" w:rsidRPr="00813ED0" w:rsidTr="008701C4">
        <w:trPr>
          <w:trHeight w:val="710"/>
        </w:trPr>
        <w:tc>
          <w:tcPr>
            <w:tcW w:w="4253" w:type="dxa"/>
            <w:shd w:val="clear" w:color="auto" w:fill="auto"/>
            <w:noWrap/>
            <w:vAlign w:val="center"/>
            <w:hideMark/>
          </w:tcPr>
          <w:p w:rsidR="008A6F15" w:rsidRPr="00813ED0" w:rsidRDefault="008A6F15" w:rsidP="008B5357">
            <w:pPr>
              <w:jc w:val="center"/>
              <w:rPr>
                <w:sz w:val="24"/>
                <w:szCs w:val="24"/>
              </w:rPr>
            </w:pPr>
            <w:r w:rsidRPr="00813ED0">
              <w:rPr>
                <w:sz w:val="24"/>
                <w:szCs w:val="24"/>
              </w:rPr>
              <w:t>Этап 2</w:t>
            </w:r>
          </w:p>
        </w:tc>
        <w:tc>
          <w:tcPr>
            <w:tcW w:w="3685" w:type="dxa"/>
            <w:shd w:val="clear" w:color="auto" w:fill="auto"/>
            <w:vAlign w:val="center"/>
            <w:hideMark/>
          </w:tcPr>
          <w:p w:rsidR="008A6F15" w:rsidRPr="00813ED0" w:rsidRDefault="008A6F15" w:rsidP="008B5357">
            <w:pPr>
              <w:jc w:val="center"/>
              <w:rPr>
                <w:sz w:val="24"/>
                <w:szCs w:val="24"/>
              </w:rPr>
            </w:pPr>
          </w:p>
        </w:tc>
        <w:tc>
          <w:tcPr>
            <w:tcW w:w="3828" w:type="dxa"/>
            <w:shd w:val="clear" w:color="auto" w:fill="auto"/>
            <w:noWrap/>
            <w:vAlign w:val="center"/>
            <w:hideMark/>
          </w:tcPr>
          <w:p w:rsidR="008A6F15" w:rsidRPr="00813ED0" w:rsidRDefault="008A6F15" w:rsidP="008B5357">
            <w:pPr>
              <w:jc w:val="center"/>
              <w:rPr>
                <w:sz w:val="24"/>
                <w:szCs w:val="24"/>
              </w:rPr>
            </w:pPr>
            <w:r w:rsidRPr="00813ED0">
              <w:rPr>
                <w:sz w:val="24"/>
                <w:szCs w:val="24"/>
              </w:rPr>
              <w:t>с ______ 20__г. по _____ 20__г.</w:t>
            </w:r>
          </w:p>
        </w:tc>
        <w:tc>
          <w:tcPr>
            <w:tcW w:w="2835" w:type="dxa"/>
            <w:shd w:val="clear" w:color="auto" w:fill="auto"/>
            <w:vAlign w:val="center"/>
            <w:hideMark/>
          </w:tcPr>
          <w:p w:rsidR="008A6F15" w:rsidRPr="00813ED0" w:rsidRDefault="008A6F15" w:rsidP="008B5357">
            <w:pPr>
              <w:jc w:val="center"/>
              <w:rPr>
                <w:sz w:val="24"/>
                <w:szCs w:val="24"/>
              </w:rPr>
            </w:pPr>
            <w:r w:rsidRPr="00813ED0">
              <w:rPr>
                <w:sz w:val="24"/>
                <w:szCs w:val="24"/>
              </w:rPr>
              <w:t>1 комплекс</w:t>
            </w:r>
          </w:p>
        </w:tc>
      </w:tr>
    </w:tbl>
    <w:p w:rsidR="008A6F15" w:rsidRPr="00813ED0" w:rsidRDefault="008A6F15" w:rsidP="008A6F15">
      <w:pPr>
        <w:ind w:right="187"/>
        <w:rPr>
          <w:b/>
          <w:sz w:val="24"/>
          <w:szCs w:val="24"/>
        </w:rPr>
      </w:pPr>
    </w:p>
    <w:p w:rsidR="008701C4" w:rsidRPr="00813ED0" w:rsidRDefault="008701C4" w:rsidP="008A6F15">
      <w:pPr>
        <w:ind w:right="187"/>
        <w:rPr>
          <w:b/>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637"/>
        <w:gridCol w:w="9356"/>
      </w:tblGrid>
      <w:tr w:rsidR="008A6F15" w:rsidRPr="00813ED0" w:rsidTr="008B5357">
        <w:trPr>
          <w:trHeight w:val="283"/>
        </w:trPr>
        <w:tc>
          <w:tcPr>
            <w:tcW w:w="5637" w:type="dxa"/>
          </w:tcPr>
          <w:p w:rsidR="008A6F15" w:rsidRPr="00813ED0" w:rsidRDefault="008A6F15" w:rsidP="008B5357">
            <w:pPr>
              <w:ind w:right="187"/>
              <w:rPr>
                <w:b/>
                <w:sz w:val="24"/>
                <w:szCs w:val="24"/>
              </w:rPr>
            </w:pPr>
            <w:r w:rsidRPr="00813ED0">
              <w:rPr>
                <w:b/>
                <w:sz w:val="24"/>
                <w:szCs w:val="24"/>
              </w:rPr>
              <w:t xml:space="preserve">Подрядчик: </w:t>
            </w:r>
          </w:p>
          <w:p w:rsidR="008A6F15" w:rsidRPr="00813ED0" w:rsidRDefault="008A6F15" w:rsidP="008B5357">
            <w:pPr>
              <w:ind w:right="187"/>
              <w:rPr>
                <w:sz w:val="24"/>
                <w:szCs w:val="24"/>
              </w:rPr>
            </w:pPr>
            <w:r w:rsidRPr="00813ED0">
              <w:rPr>
                <w:sz w:val="24"/>
                <w:szCs w:val="24"/>
              </w:rPr>
              <w:t>______________________________</w:t>
            </w:r>
          </w:p>
          <w:p w:rsidR="008A6F15" w:rsidRPr="00813ED0" w:rsidRDefault="008A6F15" w:rsidP="008B5357">
            <w:pPr>
              <w:ind w:right="187"/>
              <w:rPr>
                <w:sz w:val="24"/>
                <w:szCs w:val="24"/>
              </w:rPr>
            </w:pPr>
            <w:r w:rsidRPr="00813ED0">
              <w:rPr>
                <w:sz w:val="24"/>
                <w:szCs w:val="24"/>
              </w:rPr>
              <w:t>«_____» _________________ 20__г.</w:t>
            </w:r>
          </w:p>
          <w:p w:rsidR="008A6F15" w:rsidRPr="00813ED0" w:rsidRDefault="008A6F15" w:rsidP="008B5357">
            <w:pPr>
              <w:ind w:right="187"/>
              <w:rPr>
                <w:sz w:val="24"/>
                <w:szCs w:val="24"/>
              </w:rPr>
            </w:pPr>
          </w:p>
        </w:tc>
        <w:tc>
          <w:tcPr>
            <w:tcW w:w="9356" w:type="dxa"/>
          </w:tcPr>
          <w:p w:rsidR="008A6F15" w:rsidRPr="00813ED0" w:rsidRDefault="008A6F15" w:rsidP="00BB0D4C">
            <w:pPr>
              <w:ind w:right="187" w:firstLine="5278"/>
              <w:rPr>
                <w:b/>
                <w:sz w:val="24"/>
                <w:szCs w:val="24"/>
              </w:rPr>
            </w:pPr>
            <w:r w:rsidRPr="00813ED0">
              <w:rPr>
                <w:b/>
                <w:sz w:val="24"/>
                <w:szCs w:val="24"/>
              </w:rPr>
              <w:t xml:space="preserve">Заказчик: </w:t>
            </w:r>
          </w:p>
          <w:p w:rsidR="008A6F15" w:rsidRPr="00813ED0" w:rsidRDefault="008A6F15" w:rsidP="008B5357">
            <w:pPr>
              <w:ind w:right="187"/>
              <w:jc w:val="right"/>
              <w:rPr>
                <w:sz w:val="24"/>
                <w:szCs w:val="24"/>
              </w:rPr>
            </w:pPr>
            <w:r w:rsidRPr="00813ED0">
              <w:rPr>
                <w:sz w:val="24"/>
                <w:szCs w:val="24"/>
              </w:rPr>
              <w:t>______________________________</w:t>
            </w:r>
          </w:p>
          <w:p w:rsidR="008A6F15" w:rsidRPr="00813ED0" w:rsidRDefault="008A6F15" w:rsidP="008B5357">
            <w:pPr>
              <w:ind w:right="187"/>
              <w:jc w:val="right"/>
              <w:rPr>
                <w:sz w:val="24"/>
                <w:szCs w:val="24"/>
              </w:rPr>
            </w:pPr>
            <w:r w:rsidRPr="00813ED0">
              <w:rPr>
                <w:sz w:val="24"/>
                <w:szCs w:val="24"/>
              </w:rPr>
              <w:t>«_____» _________________ 20__ г.</w:t>
            </w:r>
          </w:p>
          <w:p w:rsidR="008A6F15" w:rsidRPr="00813ED0" w:rsidRDefault="008A6F15" w:rsidP="008B5357">
            <w:pPr>
              <w:ind w:right="187"/>
              <w:rPr>
                <w:sz w:val="24"/>
                <w:szCs w:val="24"/>
              </w:rPr>
            </w:pPr>
          </w:p>
          <w:p w:rsidR="008A6F15" w:rsidRPr="00813ED0" w:rsidRDefault="008A6F15" w:rsidP="008B5357">
            <w:pPr>
              <w:ind w:right="187"/>
              <w:rPr>
                <w:sz w:val="24"/>
                <w:szCs w:val="24"/>
              </w:rPr>
            </w:pPr>
          </w:p>
        </w:tc>
      </w:tr>
    </w:tbl>
    <w:p w:rsidR="008A6F15" w:rsidRPr="00813ED0" w:rsidRDefault="008A6F15" w:rsidP="008A6F15">
      <w:pPr>
        <w:ind w:right="187"/>
        <w:rPr>
          <w:b/>
          <w:sz w:val="24"/>
          <w:szCs w:val="24"/>
        </w:rPr>
        <w:sectPr w:rsidR="008A6F15" w:rsidRPr="00813ED0" w:rsidSect="008B5357">
          <w:pgSz w:w="16838" w:h="11906" w:orient="landscape"/>
          <w:pgMar w:top="709" w:right="851" w:bottom="851" w:left="1134" w:header="340" w:footer="0" w:gutter="0"/>
          <w:cols w:space="720"/>
          <w:formProt w:val="0"/>
          <w:titlePg/>
          <w:docGrid w:linePitch="360"/>
        </w:sectPr>
      </w:pPr>
    </w:p>
    <w:p w:rsidR="008A6F15" w:rsidRPr="00813ED0" w:rsidRDefault="008A6F15" w:rsidP="008A6F15">
      <w:pPr>
        <w:ind w:right="187" w:firstLine="540"/>
        <w:jc w:val="right"/>
        <w:rPr>
          <w:b/>
          <w:sz w:val="24"/>
          <w:szCs w:val="24"/>
        </w:rPr>
      </w:pPr>
      <w:r w:rsidRPr="00813ED0">
        <w:rPr>
          <w:b/>
          <w:sz w:val="24"/>
          <w:szCs w:val="24"/>
        </w:rPr>
        <w:t>Приложение № 3</w:t>
      </w:r>
    </w:p>
    <w:p w:rsidR="008A6F15" w:rsidRPr="00813ED0" w:rsidRDefault="008A6F15" w:rsidP="008A6F15">
      <w:pPr>
        <w:ind w:right="187" w:firstLine="540"/>
        <w:jc w:val="right"/>
        <w:rPr>
          <w:b/>
          <w:sz w:val="24"/>
          <w:szCs w:val="24"/>
        </w:rPr>
      </w:pPr>
      <w:r w:rsidRPr="00813ED0">
        <w:rPr>
          <w:b/>
          <w:sz w:val="24"/>
          <w:szCs w:val="24"/>
        </w:rPr>
        <w:t xml:space="preserve"> к контракту №____</w:t>
      </w:r>
      <w:r w:rsidRPr="00813ED0">
        <w:rPr>
          <w:b/>
          <w:sz w:val="24"/>
          <w:szCs w:val="24"/>
          <w:vertAlign w:val="superscript"/>
        </w:rPr>
        <w:footnoteReference w:id="77"/>
      </w:r>
      <w:r w:rsidRPr="00813ED0">
        <w:rPr>
          <w:b/>
          <w:sz w:val="24"/>
          <w:szCs w:val="24"/>
        </w:rPr>
        <w:t xml:space="preserve"> от ____</w:t>
      </w:r>
      <w:r w:rsidRPr="00813ED0">
        <w:rPr>
          <w:b/>
          <w:sz w:val="24"/>
          <w:szCs w:val="24"/>
        </w:rPr>
        <w:softHyphen/>
      </w:r>
      <w:r w:rsidRPr="00813ED0">
        <w:rPr>
          <w:b/>
          <w:sz w:val="24"/>
          <w:szCs w:val="24"/>
        </w:rPr>
        <w:softHyphen/>
      </w:r>
      <w:r w:rsidRPr="00813ED0">
        <w:rPr>
          <w:b/>
          <w:sz w:val="24"/>
          <w:szCs w:val="24"/>
        </w:rPr>
        <w:softHyphen/>
      </w:r>
      <w:r w:rsidRPr="00813ED0">
        <w:rPr>
          <w:b/>
          <w:sz w:val="24"/>
          <w:szCs w:val="24"/>
        </w:rPr>
        <w:softHyphen/>
      </w:r>
      <w:r w:rsidRPr="00813ED0">
        <w:rPr>
          <w:b/>
          <w:sz w:val="24"/>
          <w:szCs w:val="24"/>
        </w:rPr>
        <w:softHyphen/>
        <w:t>___</w:t>
      </w:r>
      <w:r w:rsidRPr="00813ED0">
        <w:rPr>
          <w:b/>
          <w:sz w:val="24"/>
          <w:szCs w:val="24"/>
          <w:vertAlign w:val="superscript"/>
        </w:rPr>
        <w:footnoteReference w:id="78"/>
      </w:r>
    </w:p>
    <w:p w:rsidR="008A6F15" w:rsidRPr="00813ED0" w:rsidRDefault="008A6F15" w:rsidP="008A6F15">
      <w:pPr>
        <w:ind w:right="187"/>
        <w:rPr>
          <w:b/>
          <w:sz w:val="22"/>
          <w:szCs w:val="22"/>
        </w:rPr>
      </w:pPr>
    </w:p>
    <w:p w:rsidR="008A6F15" w:rsidRPr="00813ED0" w:rsidRDefault="008A6F15" w:rsidP="008A6F15">
      <w:pPr>
        <w:shd w:val="clear" w:color="auto" w:fill="FFFFFF"/>
        <w:ind w:firstLine="567"/>
        <w:jc w:val="center"/>
        <w:rPr>
          <w:b/>
          <w:bCs/>
          <w:sz w:val="24"/>
          <w:szCs w:val="24"/>
        </w:rPr>
      </w:pPr>
      <w:r w:rsidRPr="00813ED0">
        <w:rPr>
          <w:b/>
          <w:bCs/>
          <w:sz w:val="24"/>
          <w:szCs w:val="24"/>
        </w:rPr>
        <w:t>График оплаты выполненных работ</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348"/>
      </w:tblGrid>
      <w:tr w:rsidR="008A6F15" w:rsidRPr="00813ED0" w:rsidTr="008B5357">
        <w:trPr>
          <w:trHeight w:val="630"/>
        </w:trPr>
        <w:tc>
          <w:tcPr>
            <w:tcW w:w="4253" w:type="dxa"/>
            <w:tcBorders>
              <w:top w:val="nil"/>
              <w:left w:val="nil"/>
              <w:bottom w:val="nil"/>
              <w:right w:val="nil"/>
            </w:tcBorders>
            <w:shd w:val="clear" w:color="auto" w:fill="auto"/>
            <w:noWrap/>
            <w:vAlign w:val="center"/>
            <w:hideMark/>
          </w:tcPr>
          <w:p w:rsidR="008A6F15" w:rsidRPr="00813ED0" w:rsidRDefault="008A6F15" w:rsidP="008B5357">
            <w:pPr>
              <w:jc w:val="right"/>
              <w:rPr>
                <w:sz w:val="24"/>
                <w:szCs w:val="24"/>
              </w:rPr>
            </w:pPr>
            <w:r w:rsidRPr="00813ED0">
              <w:rPr>
                <w:sz w:val="24"/>
                <w:szCs w:val="24"/>
              </w:rPr>
              <w:t xml:space="preserve">по объекту: </w:t>
            </w:r>
          </w:p>
        </w:tc>
        <w:tc>
          <w:tcPr>
            <w:tcW w:w="10348" w:type="dxa"/>
            <w:tcBorders>
              <w:top w:val="nil"/>
              <w:left w:val="nil"/>
              <w:bottom w:val="nil"/>
              <w:right w:val="nil"/>
            </w:tcBorders>
            <w:shd w:val="clear" w:color="000000" w:fill="FFFFFF"/>
            <w:vAlign w:val="center"/>
            <w:hideMark/>
          </w:tcPr>
          <w:p w:rsidR="008A6F15" w:rsidRPr="00813ED0" w:rsidRDefault="008A6F15" w:rsidP="008B5357">
            <w:pPr>
              <w:rPr>
                <w:bCs/>
                <w:sz w:val="24"/>
                <w:szCs w:val="24"/>
              </w:rPr>
            </w:pPr>
            <w:r w:rsidRPr="00813ED0">
              <w:rPr>
                <w:bCs/>
                <w:sz w:val="24"/>
                <w:szCs w:val="24"/>
              </w:rPr>
              <w:t>________________________________________________________</w:t>
            </w:r>
            <w:r w:rsidRPr="00813ED0">
              <w:rPr>
                <w:rStyle w:val="af1"/>
                <w:bCs/>
                <w:sz w:val="24"/>
                <w:szCs w:val="24"/>
              </w:rPr>
              <w:footnoteReference w:id="79"/>
            </w:r>
          </w:p>
        </w:tc>
      </w:tr>
      <w:tr w:rsidR="008A6F15" w:rsidRPr="00813ED0" w:rsidTr="008B5357">
        <w:trPr>
          <w:trHeight w:val="319"/>
        </w:trPr>
        <w:tc>
          <w:tcPr>
            <w:tcW w:w="4253" w:type="dxa"/>
            <w:tcBorders>
              <w:top w:val="nil"/>
              <w:left w:val="nil"/>
              <w:bottom w:val="nil"/>
              <w:right w:val="nil"/>
            </w:tcBorders>
            <w:shd w:val="clear" w:color="auto" w:fill="auto"/>
            <w:noWrap/>
            <w:vAlign w:val="center"/>
            <w:hideMark/>
          </w:tcPr>
          <w:p w:rsidR="008A6F15" w:rsidRPr="00813ED0" w:rsidRDefault="008A6F15" w:rsidP="008B5357">
            <w:pPr>
              <w:jc w:val="right"/>
              <w:rPr>
                <w:sz w:val="24"/>
                <w:szCs w:val="24"/>
              </w:rPr>
            </w:pPr>
            <w:r w:rsidRPr="00813ED0">
              <w:rPr>
                <w:sz w:val="24"/>
                <w:szCs w:val="24"/>
              </w:rPr>
              <w:t xml:space="preserve">по адресу: </w:t>
            </w:r>
          </w:p>
        </w:tc>
        <w:tc>
          <w:tcPr>
            <w:tcW w:w="10348" w:type="dxa"/>
            <w:tcBorders>
              <w:top w:val="nil"/>
              <w:left w:val="nil"/>
              <w:bottom w:val="nil"/>
              <w:right w:val="nil"/>
            </w:tcBorders>
            <w:shd w:val="clear" w:color="auto" w:fill="auto"/>
            <w:noWrap/>
            <w:vAlign w:val="center"/>
            <w:hideMark/>
          </w:tcPr>
          <w:p w:rsidR="008A6F15" w:rsidRPr="00813ED0" w:rsidRDefault="008A6F15" w:rsidP="008B5357">
            <w:pPr>
              <w:rPr>
                <w:bCs/>
                <w:sz w:val="24"/>
                <w:szCs w:val="24"/>
              </w:rPr>
            </w:pPr>
            <w:r w:rsidRPr="00813ED0">
              <w:rPr>
                <w:sz w:val="24"/>
                <w:szCs w:val="24"/>
              </w:rPr>
              <w:t>_________________________________________________________</w:t>
            </w:r>
            <w:r w:rsidRPr="00813ED0">
              <w:rPr>
                <w:rStyle w:val="af1"/>
                <w:sz w:val="24"/>
                <w:szCs w:val="24"/>
              </w:rPr>
              <w:footnoteReference w:id="80"/>
            </w:r>
          </w:p>
        </w:tc>
      </w:tr>
    </w:tbl>
    <w:tbl>
      <w:tblPr>
        <w:tblpPr w:leftFromText="180" w:rightFromText="180" w:vertAnchor="text" w:horzAnchor="margin" w:tblpXSpec="center" w:tblpY="278"/>
        <w:tblW w:w="14425" w:type="dxa"/>
        <w:jc w:val="center"/>
        <w:tblLayout w:type="fixed"/>
        <w:tblLook w:val="04A0" w:firstRow="1" w:lastRow="0" w:firstColumn="1" w:lastColumn="0" w:noHBand="0" w:noVBand="1"/>
      </w:tblPr>
      <w:tblGrid>
        <w:gridCol w:w="3794"/>
        <w:gridCol w:w="3544"/>
        <w:gridCol w:w="1417"/>
        <w:gridCol w:w="2693"/>
        <w:gridCol w:w="2977"/>
      </w:tblGrid>
      <w:tr w:rsidR="008A6F15" w:rsidRPr="00813ED0" w:rsidTr="008B5357">
        <w:trPr>
          <w:trHeight w:val="19"/>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F15" w:rsidRPr="00813ED0" w:rsidRDefault="008A6F15" w:rsidP="008B5357">
            <w:pPr>
              <w:shd w:val="clear" w:color="auto" w:fill="FFFFFF"/>
              <w:jc w:val="center"/>
              <w:rPr>
                <w:sz w:val="24"/>
                <w:szCs w:val="24"/>
              </w:rPr>
            </w:pPr>
            <w:r w:rsidRPr="00813ED0">
              <w:rPr>
                <w:sz w:val="24"/>
                <w:szCs w:val="24"/>
              </w:rPr>
              <w:t xml:space="preserve">Порядковый номер этапа выполнения контракта и (или) комплекса работ и (или) вида работ и (или) части работ отдельного вида работ </w:t>
            </w:r>
            <w:r w:rsidRPr="00813ED0">
              <w:rPr>
                <w:rStyle w:val="af1"/>
                <w:sz w:val="24"/>
                <w:szCs w:val="24"/>
              </w:rPr>
              <w:footnoteReference w:id="81"/>
            </w:r>
          </w:p>
        </w:tc>
        <w:tc>
          <w:tcPr>
            <w:tcW w:w="3544" w:type="dxa"/>
            <w:tcBorders>
              <w:top w:val="single" w:sz="4" w:space="0" w:color="auto"/>
              <w:left w:val="nil"/>
              <w:bottom w:val="single" w:sz="4" w:space="0" w:color="auto"/>
              <w:right w:val="single" w:sz="4" w:space="0" w:color="auto"/>
            </w:tcBorders>
            <w:vAlign w:val="center"/>
          </w:tcPr>
          <w:p w:rsidR="008A6F15" w:rsidRPr="00813ED0" w:rsidRDefault="008A6F15" w:rsidP="008B5357">
            <w:pPr>
              <w:shd w:val="clear" w:color="auto" w:fill="FFFFFF"/>
              <w:jc w:val="center"/>
              <w:rPr>
                <w:sz w:val="24"/>
                <w:szCs w:val="24"/>
              </w:rPr>
            </w:pPr>
            <w:r w:rsidRPr="00813ED0">
              <w:rPr>
                <w:sz w:val="24"/>
                <w:szCs w:val="24"/>
              </w:rPr>
              <w:t xml:space="preserve">Наименование этапа выполнения контракта и (или) комплекса работ и (или) вида работ и (или) части работ отдельного вида работ </w:t>
            </w:r>
            <w:r w:rsidRPr="00813ED0">
              <w:rPr>
                <w:rStyle w:val="af1"/>
                <w:sz w:val="24"/>
                <w:szCs w:val="24"/>
              </w:rPr>
              <w:footnoteReference w:id="82"/>
            </w:r>
          </w:p>
        </w:tc>
        <w:tc>
          <w:tcPr>
            <w:tcW w:w="1417" w:type="dxa"/>
            <w:tcBorders>
              <w:top w:val="single" w:sz="4" w:space="0" w:color="auto"/>
              <w:left w:val="single" w:sz="4" w:space="0" w:color="auto"/>
              <w:bottom w:val="single" w:sz="4" w:space="0" w:color="auto"/>
              <w:right w:val="single" w:sz="4" w:space="0" w:color="auto"/>
            </w:tcBorders>
            <w:vAlign w:val="center"/>
          </w:tcPr>
          <w:p w:rsidR="008A6F15" w:rsidRPr="00813ED0" w:rsidRDefault="008A6F15" w:rsidP="008B5357">
            <w:pPr>
              <w:shd w:val="clear" w:color="auto" w:fill="FFFFFF"/>
              <w:jc w:val="center"/>
              <w:rPr>
                <w:sz w:val="24"/>
                <w:szCs w:val="24"/>
              </w:rPr>
            </w:pPr>
            <w:r w:rsidRPr="00813ED0">
              <w:rPr>
                <w:sz w:val="24"/>
                <w:szCs w:val="24"/>
              </w:rPr>
              <w:t>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F15" w:rsidRPr="00813ED0" w:rsidRDefault="00BB0D4C" w:rsidP="008B5357">
            <w:pPr>
              <w:shd w:val="clear" w:color="auto" w:fill="FFFFFF"/>
              <w:jc w:val="center"/>
              <w:rPr>
                <w:sz w:val="24"/>
                <w:szCs w:val="24"/>
              </w:rPr>
            </w:pPr>
            <w:r w:rsidRPr="00813ED0">
              <w:rPr>
                <w:sz w:val="24"/>
                <w:szCs w:val="24"/>
              </w:rPr>
              <w:t xml:space="preserve"> Сумма к оплате, руб.</w:t>
            </w:r>
            <w:r w:rsidR="008A6F15" w:rsidRPr="00813ED0">
              <w:rPr>
                <w:sz w:val="24"/>
                <w:szCs w:val="24"/>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A6F15" w:rsidRPr="00813ED0" w:rsidRDefault="008A6F15" w:rsidP="008B5357">
            <w:pPr>
              <w:shd w:val="clear" w:color="auto" w:fill="FFFFFF"/>
              <w:jc w:val="center"/>
              <w:rPr>
                <w:sz w:val="24"/>
                <w:szCs w:val="24"/>
              </w:rPr>
            </w:pPr>
            <w:r w:rsidRPr="00813ED0">
              <w:rPr>
                <w:sz w:val="24"/>
                <w:szCs w:val="24"/>
              </w:rPr>
              <w:t>Сроки оплаты за выполненный вид работ, дней</w:t>
            </w:r>
          </w:p>
        </w:tc>
      </w:tr>
      <w:tr w:rsidR="008A6F15" w:rsidRPr="00813ED0" w:rsidTr="008B5357">
        <w:trPr>
          <w:trHeight w:val="19"/>
          <w:jc w:val="center"/>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F15" w:rsidRPr="00813ED0" w:rsidRDefault="008A6F15" w:rsidP="008B5357">
            <w:pPr>
              <w:shd w:val="clear" w:color="auto" w:fill="FFFFFF"/>
              <w:jc w:val="center"/>
              <w:rPr>
                <w:sz w:val="24"/>
                <w:szCs w:val="24"/>
              </w:rPr>
            </w:pPr>
            <w:r w:rsidRPr="00813ED0">
              <w:rPr>
                <w:sz w:val="24"/>
                <w:szCs w:val="24"/>
              </w:rPr>
              <w:t>1</w:t>
            </w:r>
          </w:p>
        </w:tc>
        <w:tc>
          <w:tcPr>
            <w:tcW w:w="3544" w:type="dxa"/>
            <w:tcBorders>
              <w:top w:val="single" w:sz="4" w:space="0" w:color="auto"/>
              <w:left w:val="nil"/>
              <w:bottom w:val="single" w:sz="4" w:space="0" w:color="auto"/>
              <w:right w:val="single" w:sz="4" w:space="0" w:color="auto"/>
            </w:tcBorders>
          </w:tcPr>
          <w:p w:rsidR="008A6F15" w:rsidRPr="00813ED0" w:rsidRDefault="008A6F15" w:rsidP="008B5357">
            <w:pPr>
              <w:shd w:val="clear" w:color="auto" w:fill="FFFFFF"/>
              <w:jc w:val="center"/>
              <w:rPr>
                <w:sz w:val="24"/>
                <w:szCs w:val="24"/>
              </w:rPr>
            </w:pPr>
            <w:r w:rsidRPr="00813ED0">
              <w:rPr>
                <w:sz w:val="24"/>
                <w:szCs w:val="24"/>
              </w:rPr>
              <w:t>2</w:t>
            </w:r>
          </w:p>
        </w:tc>
        <w:tc>
          <w:tcPr>
            <w:tcW w:w="1417" w:type="dxa"/>
            <w:tcBorders>
              <w:top w:val="nil"/>
              <w:left w:val="single" w:sz="4" w:space="0" w:color="auto"/>
              <w:bottom w:val="single" w:sz="4" w:space="0" w:color="auto"/>
              <w:right w:val="single" w:sz="4" w:space="0" w:color="auto"/>
            </w:tcBorders>
          </w:tcPr>
          <w:p w:rsidR="008A6F15" w:rsidRPr="00813ED0" w:rsidRDefault="008A6F15" w:rsidP="008B5357">
            <w:pPr>
              <w:shd w:val="clear" w:color="auto" w:fill="FFFFFF"/>
              <w:jc w:val="center"/>
              <w:rPr>
                <w:sz w:val="24"/>
                <w:szCs w:val="24"/>
              </w:rPr>
            </w:pPr>
            <w:r w:rsidRPr="00813ED0">
              <w:rPr>
                <w:sz w:val="24"/>
                <w:szCs w:val="24"/>
              </w:rPr>
              <w:t>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8A6F15" w:rsidRPr="00813ED0" w:rsidRDefault="008A6F15" w:rsidP="008B5357">
            <w:pPr>
              <w:shd w:val="clear" w:color="auto" w:fill="FFFFFF"/>
              <w:jc w:val="center"/>
              <w:rPr>
                <w:sz w:val="24"/>
                <w:szCs w:val="24"/>
              </w:rPr>
            </w:pPr>
            <w:r w:rsidRPr="00813ED0">
              <w:rPr>
                <w:sz w:val="24"/>
                <w:szCs w:val="24"/>
              </w:rPr>
              <w:t>4</w:t>
            </w:r>
          </w:p>
        </w:tc>
        <w:tc>
          <w:tcPr>
            <w:tcW w:w="2977" w:type="dxa"/>
            <w:tcBorders>
              <w:top w:val="nil"/>
              <w:left w:val="nil"/>
              <w:bottom w:val="single" w:sz="4" w:space="0" w:color="auto"/>
              <w:right w:val="single" w:sz="4" w:space="0" w:color="auto"/>
            </w:tcBorders>
            <w:shd w:val="clear" w:color="auto" w:fill="auto"/>
            <w:noWrap/>
            <w:vAlign w:val="center"/>
            <w:hideMark/>
          </w:tcPr>
          <w:p w:rsidR="008A6F15" w:rsidRPr="00813ED0" w:rsidRDefault="008A6F15" w:rsidP="008B5357">
            <w:pPr>
              <w:shd w:val="clear" w:color="auto" w:fill="FFFFFF"/>
              <w:jc w:val="center"/>
              <w:rPr>
                <w:sz w:val="24"/>
                <w:szCs w:val="24"/>
              </w:rPr>
            </w:pPr>
            <w:r w:rsidRPr="00813ED0">
              <w:rPr>
                <w:sz w:val="24"/>
                <w:szCs w:val="24"/>
              </w:rPr>
              <w:t>5</w:t>
            </w:r>
          </w:p>
        </w:tc>
      </w:tr>
      <w:tr w:rsidR="008A6F15" w:rsidRPr="00813ED0" w:rsidTr="008B5357">
        <w:trPr>
          <w:trHeight w:val="779"/>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F15" w:rsidRPr="00813ED0" w:rsidRDefault="008A6F15" w:rsidP="007A150E">
            <w:pPr>
              <w:jc w:val="center"/>
              <w:rPr>
                <w:sz w:val="24"/>
                <w:szCs w:val="24"/>
              </w:rPr>
            </w:pPr>
            <w:r w:rsidRPr="00813ED0">
              <w:rPr>
                <w:sz w:val="24"/>
                <w:szCs w:val="24"/>
              </w:rPr>
              <w:t>Этап 1</w:t>
            </w:r>
          </w:p>
        </w:tc>
        <w:tc>
          <w:tcPr>
            <w:tcW w:w="3544" w:type="dxa"/>
            <w:tcBorders>
              <w:top w:val="single" w:sz="4" w:space="0" w:color="auto"/>
              <w:left w:val="nil"/>
              <w:bottom w:val="single" w:sz="4" w:space="0" w:color="auto"/>
              <w:right w:val="single" w:sz="4" w:space="0" w:color="auto"/>
            </w:tcBorders>
          </w:tcPr>
          <w:p w:rsidR="008A6F15" w:rsidRPr="00813ED0" w:rsidRDefault="008A6F15" w:rsidP="008B5357">
            <w:pPr>
              <w:shd w:val="clear" w:color="auto" w:fill="FFFFFF"/>
              <w:jc w:val="center"/>
              <w:rPr>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A6F15" w:rsidRPr="00813ED0" w:rsidRDefault="008A6F15" w:rsidP="008B5357">
            <w:pPr>
              <w:shd w:val="clear" w:color="auto" w:fill="FFFFFF"/>
              <w:jc w:val="center"/>
              <w:rPr>
                <w:color w:val="000000"/>
                <w:sz w:val="24"/>
                <w:szCs w:val="24"/>
              </w:rPr>
            </w:pPr>
          </w:p>
          <w:p w:rsidR="008A6F15" w:rsidRPr="00813ED0" w:rsidRDefault="008A6F15" w:rsidP="008B5357">
            <w:pPr>
              <w:shd w:val="clear" w:color="auto" w:fill="FFFFFF"/>
              <w:jc w:val="center"/>
              <w:rPr>
                <w:sz w:val="24"/>
                <w:szCs w:val="24"/>
              </w:rPr>
            </w:pPr>
            <w:r w:rsidRPr="00813ED0">
              <w:rPr>
                <w:color w:val="000000"/>
                <w:sz w:val="24"/>
                <w:szCs w:val="24"/>
              </w:rPr>
              <w:t>усл. ед.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F15" w:rsidRPr="00813ED0" w:rsidRDefault="008A6F15" w:rsidP="008B5357">
            <w:pPr>
              <w:shd w:val="clear" w:color="auto" w:fill="FFFFFF"/>
              <w:jc w:val="center"/>
              <w:rPr>
                <w:sz w:val="24"/>
                <w:szCs w:val="24"/>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8A6F15" w:rsidRPr="00813ED0" w:rsidRDefault="00EE02E2" w:rsidP="009B186D">
            <w:pPr>
              <w:shd w:val="clear" w:color="auto" w:fill="FFFFFF"/>
              <w:jc w:val="center"/>
              <w:rPr>
                <w:sz w:val="24"/>
                <w:szCs w:val="24"/>
              </w:rPr>
            </w:pPr>
            <w:r w:rsidRPr="00813ED0">
              <w:rPr>
                <w:sz w:val="24"/>
                <w:szCs w:val="24"/>
              </w:rPr>
              <w:t xml:space="preserve">В течение </w:t>
            </w:r>
            <w:r w:rsidR="00076278" w:rsidRPr="00813ED0">
              <w:rPr>
                <w:sz w:val="24"/>
                <w:szCs w:val="24"/>
                <w:lang w:eastAsia="ar-SA"/>
              </w:rPr>
              <w:t>7 (семи)</w:t>
            </w:r>
            <w:r w:rsidR="008A6F15" w:rsidRPr="00813ED0">
              <w:rPr>
                <w:sz w:val="24"/>
                <w:szCs w:val="24"/>
              </w:rPr>
              <w:t xml:space="preserve"> рабочих дней </w:t>
            </w:r>
            <w:r w:rsidR="007A150E" w:rsidRPr="00813ED0">
              <w:rPr>
                <w:noProof/>
                <w:sz w:val="24"/>
                <w:szCs w:val="24"/>
              </w:rPr>
              <w:t>с даты подписания З</w:t>
            </w:r>
            <w:r w:rsidR="008A6F15" w:rsidRPr="00813ED0">
              <w:rPr>
                <w:noProof/>
                <w:sz w:val="24"/>
                <w:szCs w:val="24"/>
              </w:rPr>
              <w:t>аказчиком документа о приемке</w:t>
            </w:r>
            <w:r w:rsidR="0065234E" w:rsidRPr="00813ED0">
              <w:rPr>
                <w:noProof/>
                <w:sz w:val="24"/>
                <w:szCs w:val="24"/>
              </w:rPr>
              <w:t xml:space="preserve"> по этапу</w:t>
            </w:r>
          </w:p>
        </w:tc>
      </w:tr>
      <w:tr w:rsidR="008A6F15" w:rsidRPr="00813ED0" w:rsidTr="008B5357">
        <w:trPr>
          <w:trHeight w:val="769"/>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6F15" w:rsidRPr="00813ED0" w:rsidRDefault="008A6F15" w:rsidP="007A150E">
            <w:pPr>
              <w:shd w:val="clear" w:color="auto" w:fill="FFFFFF"/>
              <w:jc w:val="center"/>
              <w:rPr>
                <w:sz w:val="24"/>
                <w:szCs w:val="24"/>
              </w:rPr>
            </w:pPr>
            <w:r w:rsidRPr="00813ED0">
              <w:rPr>
                <w:sz w:val="24"/>
                <w:szCs w:val="24"/>
              </w:rPr>
              <w:t>Этап 2</w:t>
            </w:r>
          </w:p>
        </w:tc>
        <w:tc>
          <w:tcPr>
            <w:tcW w:w="3544" w:type="dxa"/>
            <w:tcBorders>
              <w:top w:val="single" w:sz="4" w:space="0" w:color="auto"/>
              <w:left w:val="nil"/>
              <w:bottom w:val="single" w:sz="4" w:space="0" w:color="auto"/>
              <w:right w:val="single" w:sz="4" w:space="0" w:color="auto"/>
            </w:tcBorders>
          </w:tcPr>
          <w:p w:rsidR="008A6F15" w:rsidRPr="00813ED0" w:rsidRDefault="008A6F15" w:rsidP="008B5357">
            <w:pPr>
              <w:shd w:val="clear" w:color="auto" w:fill="FFFFFF"/>
              <w:jc w:val="center"/>
              <w:rPr>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A6F15" w:rsidRPr="00813ED0" w:rsidRDefault="008A6F15" w:rsidP="008B5357">
            <w:pPr>
              <w:shd w:val="clear" w:color="auto" w:fill="FFFFFF"/>
              <w:jc w:val="center"/>
              <w:rPr>
                <w:color w:val="000000"/>
                <w:sz w:val="24"/>
                <w:szCs w:val="24"/>
              </w:rPr>
            </w:pPr>
          </w:p>
          <w:p w:rsidR="008A6F15" w:rsidRPr="00813ED0" w:rsidRDefault="008A6F15" w:rsidP="008B5357">
            <w:pPr>
              <w:shd w:val="clear" w:color="auto" w:fill="FFFFFF"/>
              <w:jc w:val="center"/>
              <w:rPr>
                <w:sz w:val="24"/>
                <w:szCs w:val="24"/>
              </w:rPr>
            </w:pPr>
            <w:r w:rsidRPr="00813ED0">
              <w:rPr>
                <w:color w:val="000000"/>
                <w:sz w:val="24"/>
                <w:szCs w:val="24"/>
              </w:rPr>
              <w:t>усл. ед.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A6F15" w:rsidRPr="00813ED0" w:rsidRDefault="008A6F15" w:rsidP="008B5357">
            <w:pPr>
              <w:shd w:val="clear" w:color="auto" w:fill="FFFFFF"/>
              <w:jc w:val="center"/>
              <w:rPr>
                <w:sz w:val="24"/>
                <w:szCs w:val="24"/>
              </w:rPr>
            </w:pPr>
          </w:p>
        </w:tc>
        <w:tc>
          <w:tcPr>
            <w:tcW w:w="2977" w:type="dxa"/>
            <w:vMerge/>
            <w:tcBorders>
              <w:top w:val="single" w:sz="4" w:space="0" w:color="auto"/>
              <w:left w:val="single" w:sz="4" w:space="0" w:color="auto"/>
              <w:right w:val="single" w:sz="4" w:space="0" w:color="auto"/>
            </w:tcBorders>
            <w:shd w:val="clear" w:color="auto" w:fill="auto"/>
            <w:vAlign w:val="center"/>
          </w:tcPr>
          <w:p w:rsidR="008A6F15" w:rsidRPr="00813ED0" w:rsidRDefault="008A6F15" w:rsidP="008B5357">
            <w:pPr>
              <w:shd w:val="clear" w:color="auto" w:fill="FFFFFF"/>
              <w:jc w:val="center"/>
              <w:rPr>
                <w:sz w:val="24"/>
                <w:szCs w:val="24"/>
              </w:rPr>
            </w:pPr>
          </w:p>
        </w:tc>
      </w:tr>
      <w:tr w:rsidR="008A6F15" w:rsidRPr="00813ED0" w:rsidTr="008B5357">
        <w:trPr>
          <w:trHeight w:val="304"/>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6F15" w:rsidRPr="00813ED0" w:rsidRDefault="008A6F15" w:rsidP="008B5357">
            <w:pPr>
              <w:shd w:val="clear" w:color="auto" w:fill="FFFFFF"/>
              <w:rPr>
                <w:b/>
                <w:bCs/>
                <w:sz w:val="24"/>
                <w:szCs w:val="24"/>
              </w:rPr>
            </w:pPr>
            <w:r w:rsidRPr="00813ED0">
              <w:rPr>
                <w:b/>
                <w:bCs/>
                <w:sz w:val="24"/>
                <w:szCs w:val="24"/>
              </w:rPr>
              <w:t>Всего:</w:t>
            </w:r>
          </w:p>
        </w:tc>
        <w:tc>
          <w:tcPr>
            <w:tcW w:w="3544" w:type="dxa"/>
            <w:tcBorders>
              <w:top w:val="single" w:sz="4" w:space="0" w:color="auto"/>
              <w:left w:val="nil"/>
              <w:bottom w:val="single" w:sz="4" w:space="0" w:color="auto"/>
              <w:right w:val="single" w:sz="4" w:space="0" w:color="auto"/>
            </w:tcBorders>
          </w:tcPr>
          <w:p w:rsidR="008A6F15" w:rsidRPr="00813ED0" w:rsidRDefault="008A6F15" w:rsidP="008B5357">
            <w:pPr>
              <w:shd w:val="clear" w:color="auto" w:fill="FFFFFF"/>
              <w:jc w:val="center"/>
              <w:rPr>
                <w:b/>
                <w:sz w:val="24"/>
                <w:szCs w:val="24"/>
              </w:rPr>
            </w:pPr>
          </w:p>
        </w:tc>
        <w:tc>
          <w:tcPr>
            <w:tcW w:w="1417" w:type="dxa"/>
            <w:tcBorders>
              <w:top w:val="nil"/>
              <w:left w:val="single" w:sz="4" w:space="0" w:color="auto"/>
              <w:bottom w:val="single" w:sz="4" w:space="0" w:color="auto"/>
              <w:right w:val="single" w:sz="4" w:space="0" w:color="auto"/>
            </w:tcBorders>
          </w:tcPr>
          <w:p w:rsidR="008A6F15" w:rsidRPr="00813ED0" w:rsidRDefault="008A6F15" w:rsidP="008B5357">
            <w:pPr>
              <w:shd w:val="clear" w:color="auto" w:fill="FFFFFF"/>
              <w:jc w:val="center"/>
              <w:rPr>
                <w:b/>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8A6F15" w:rsidRPr="00813ED0" w:rsidRDefault="008A6F15" w:rsidP="008B5357">
            <w:pPr>
              <w:shd w:val="clear" w:color="auto" w:fill="FFFFFF"/>
              <w:jc w:val="center"/>
              <w:rPr>
                <w:b/>
                <w:sz w:val="24"/>
                <w:szCs w:val="24"/>
              </w:rPr>
            </w:pPr>
          </w:p>
        </w:tc>
        <w:tc>
          <w:tcPr>
            <w:tcW w:w="2977" w:type="dxa"/>
            <w:tcBorders>
              <w:left w:val="single" w:sz="4" w:space="0" w:color="auto"/>
              <w:bottom w:val="single" w:sz="4" w:space="0" w:color="auto"/>
              <w:right w:val="single" w:sz="4" w:space="0" w:color="auto"/>
            </w:tcBorders>
            <w:shd w:val="clear" w:color="auto" w:fill="auto"/>
            <w:vAlign w:val="center"/>
          </w:tcPr>
          <w:p w:rsidR="008A6F15" w:rsidRPr="00813ED0" w:rsidRDefault="008A6F15" w:rsidP="008B5357">
            <w:pPr>
              <w:shd w:val="clear" w:color="auto" w:fill="FFFFFF"/>
              <w:rPr>
                <w:sz w:val="24"/>
                <w:szCs w:val="24"/>
              </w:rPr>
            </w:pPr>
          </w:p>
        </w:tc>
      </w:tr>
    </w:tbl>
    <w:p w:rsidR="008A6F15" w:rsidRPr="00813ED0" w:rsidRDefault="008A6F15" w:rsidP="008A6F15">
      <w:pPr>
        <w:pStyle w:val="af2"/>
        <w:ind w:left="0"/>
        <w:rPr>
          <w:b/>
          <w:bCs/>
          <w:sz w:val="24"/>
          <w:szCs w:val="24"/>
        </w:rPr>
      </w:pPr>
    </w:p>
    <w:p w:rsidR="008A6F15" w:rsidRPr="00813ED0" w:rsidRDefault="00BB0D4C" w:rsidP="007A150E">
      <w:pPr>
        <w:keepNext/>
        <w:ind w:right="111"/>
        <w:jc w:val="both"/>
        <w:outlineLvl w:val="1"/>
        <w:rPr>
          <w:sz w:val="24"/>
          <w:szCs w:val="24"/>
        </w:rPr>
      </w:pPr>
      <w:r w:rsidRPr="00813ED0">
        <w:rPr>
          <w:sz w:val="24"/>
          <w:szCs w:val="24"/>
        </w:rPr>
        <w:t>*</w:t>
      </w:r>
      <w:r w:rsidR="008A6F15" w:rsidRPr="00813ED0">
        <w:rPr>
          <w:sz w:val="24"/>
          <w:szCs w:val="24"/>
        </w:rPr>
        <w:t>С учетом понижающего коэффициента, определе</w:t>
      </w:r>
      <w:r w:rsidR="00C8780E" w:rsidRPr="00813ED0">
        <w:rPr>
          <w:sz w:val="24"/>
          <w:szCs w:val="24"/>
        </w:rPr>
        <w:t>нного как частное деление цены к</w:t>
      </w:r>
      <w:r w:rsidR="008A6F15" w:rsidRPr="00813ED0">
        <w:rPr>
          <w:sz w:val="24"/>
          <w:szCs w:val="24"/>
        </w:rPr>
        <w:t>онтракта на</w:t>
      </w:r>
      <w:r w:rsidR="00C8780E" w:rsidRPr="00813ED0">
        <w:rPr>
          <w:sz w:val="24"/>
          <w:szCs w:val="24"/>
        </w:rPr>
        <w:t xml:space="preserve"> начальную (максимальную) цену контракта. Цена к</w:t>
      </w:r>
      <w:r w:rsidR="008A6F15" w:rsidRPr="00813ED0">
        <w:rPr>
          <w:sz w:val="24"/>
          <w:szCs w:val="24"/>
        </w:rPr>
        <w:t>онтракта будет определена по результатам проведенной закупки.</w:t>
      </w:r>
    </w:p>
    <w:p w:rsidR="008A6F15" w:rsidRPr="00813ED0" w:rsidRDefault="008A6F15" w:rsidP="008A6F15">
      <w:pPr>
        <w:ind w:right="187"/>
        <w:rPr>
          <w:sz w:val="24"/>
          <w:szCs w:val="24"/>
        </w:rPr>
      </w:pPr>
    </w:p>
    <w:p w:rsidR="008A6F15" w:rsidRPr="00813ED0" w:rsidRDefault="008A6F15" w:rsidP="008A6F15">
      <w:pPr>
        <w:ind w:right="187"/>
        <w:rPr>
          <w:sz w:val="24"/>
          <w:szCs w:val="24"/>
        </w:rPr>
      </w:pPr>
    </w:p>
    <w:tbl>
      <w:tblPr>
        <w:tblpPr w:leftFromText="180" w:rightFromText="180" w:vertAnchor="text" w:tblpY="1"/>
        <w:tblOverlap w:val="never"/>
        <w:tblW w:w="15134" w:type="dxa"/>
        <w:tblLayout w:type="fixed"/>
        <w:tblLook w:val="0000" w:firstRow="0" w:lastRow="0" w:firstColumn="0" w:lastColumn="0" w:noHBand="0" w:noVBand="0"/>
      </w:tblPr>
      <w:tblGrid>
        <w:gridCol w:w="10598"/>
        <w:gridCol w:w="4536"/>
      </w:tblGrid>
      <w:tr w:rsidR="008A6F15" w:rsidRPr="008701C4" w:rsidTr="008B5357">
        <w:trPr>
          <w:trHeight w:val="283"/>
        </w:trPr>
        <w:tc>
          <w:tcPr>
            <w:tcW w:w="10598" w:type="dxa"/>
          </w:tcPr>
          <w:p w:rsidR="008A6F15" w:rsidRPr="00813ED0" w:rsidRDefault="008A6F15" w:rsidP="008B5357">
            <w:pPr>
              <w:ind w:right="187"/>
              <w:rPr>
                <w:b/>
                <w:sz w:val="24"/>
                <w:szCs w:val="24"/>
              </w:rPr>
            </w:pPr>
            <w:r w:rsidRPr="00813ED0">
              <w:rPr>
                <w:b/>
                <w:sz w:val="24"/>
                <w:szCs w:val="24"/>
              </w:rPr>
              <w:t xml:space="preserve">Подрядчик: </w:t>
            </w:r>
          </w:p>
          <w:p w:rsidR="008A6F15" w:rsidRPr="00813ED0" w:rsidRDefault="008A6F15" w:rsidP="008B5357">
            <w:pPr>
              <w:ind w:right="187"/>
              <w:rPr>
                <w:sz w:val="24"/>
                <w:szCs w:val="24"/>
              </w:rPr>
            </w:pPr>
            <w:r w:rsidRPr="00813ED0">
              <w:rPr>
                <w:sz w:val="24"/>
                <w:szCs w:val="24"/>
              </w:rPr>
              <w:t>______________________________</w:t>
            </w:r>
          </w:p>
          <w:p w:rsidR="008A6F15" w:rsidRPr="00813ED0" w:rsidRDefault="008A6F15" w:rsidP="008B5357">
            <w:pPr>
              <w:ind w:right="187"/>
              <w:rPr>
                <w:sz w:val="24"/>
                <w:szCs w:val="24"/>
              </w:rPr>
            </w:pPr>
            <w:r w:rsidRPr="00813ED0">
              <w:rPr>
                <w:sz w:val="24"/>
                <w:szCs w:val="24"/>
              </w:rPr>
              <w:t>«_____» _________________ 20__ г.</w:t>
            </w:r>
          </w:p>
          <w:p w:rsidR="008A6F15" w:rsidRPr="00813ED0" w:rsidRDefault="008A6F15" w:rsidP="008B5357">
            <w:pPr>
              <w:ind w:right="187"/>
              <w:rPr>
                <w:sz w:val="24"/>
                <w:szCs w:val="24"/>
              </w:rPr>
            </w:pPr>
          </w:p>
        </w:tc>
        <w:tc>
          <w:tcPr>
            <w:tcW w:w="4536" w:type="dxa"/>
          </w:tcPr>
          <w:p w:rsidR="008A6F15" w:rsidRPr="00813ED0" w:rsidRDefault="008A6F15" w:rsidP="00BB0D4C">
            <w:pPr>
              <w:ind w:right="187" w:firstLine="459"/>
              <w:rPr>
                <w:b/>
                <w:sz w:val="24"/>
                <w:szCs w:val="24"/>
              </w:rPr>
            </w:pPr>
            <w:r w:rsidRPr="00813ED0">
              <w:rPr>
                <w:b/>
                <w:sz w:val="24"/>
                <w:szCs w:val="24"/>
              </w:rPr>
              <w:t xml:space="preserve">Заказчик: </w:t>
            </w:r>
          </w:p>
          <w:p w:rsidR="008A6F15" w:rsidRPr="00813ED0" w:rsidRDefault="008A6F15" w:rsidP="008B5357">
            <w:pPr>
              <w:ind w:right="187"/>
              <w:jc w:val="right"/>
              <w:rPr>
                <w:sz w:val="24"/>
                <w:szCs w:val="24"/>
              </w:rPr>
            </w:pPr>
            <w:r w:rsidRPr="00813ED0">
              <w:rPr>
                <w:sz w:val="24"/>
                <w:szCs w:val="24"/>
              </w:rPr>
              <w:t>______________________________</w:t>
            </w:r>
          </w:p>
          <w:p w:rsidR="008A6F15" w:rsidRPr="008701C4" w:rsidRDefault="008A6F15" w:rsidP="008B5357">
            <w:pPr>
              <w:ind w:right="187"/>
              <w:jc w:val="right"/>
              <w:rPr>
                <w:sz w:val="24"/>
                <w:szCs w:val="24"/>
              </w:rPr>
            </w:pPr>
            <w:r w:rsidRPr="00813ED0">
              <w:rPr>
                <w:sz w:val="24"/>
                <w:szCs w:val="24"/>
              </w:rPr>
              <w:t>«_____» _________________ 20__г.</w:t>
            </w:r>
          </w:p>
          <w:p w:rsidR="008A6F15" w:rsidRPr="008701C4" w:rsidRDefault="008A6F15" w:rsidP="008B5357">
            <w:pPr>
              <w:ind w:right="187"/>
              <w:rPr>
                <w:sz w:val="24"/>
                <w:szCs w:val="24"/>
              </w:rPr>
            </w:pPr>
          </w:p>
        </w:tc>
      </w:tr>
    </w:tbl>
    <w:p w:rsidR="008A6F15" w:rsidRPr="008701C4" w:rsidRDefault="008A6F15" w:rsidP="008A6F15">
      <w:pPr>
        <w:rPr>
          <w:sz w:val="24"/>
          <w:szCs w:val="24"/>
        </w:rPr>
      </w:pPr>
    </w:p>
    <w:sectPr w:rsidR="008A6F15" w:rsidRPr="008701C4" w:rsidSect="008A6F15">
      <w:pgSz w:w="16838" w:h="11906" w:orient="landscape"/>
      <w:pgMar w:top="709" w:right="1134" w:bottom="851" w:left="1134" w:header="34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2B" w:rsidRDefault="00AB032B" w:rsidP="00A238AF">
      <w:r>
        <w:separator/>
      </w:r>
    </w:p>
  </w:endnote>
  <w:endnote w:type="continuationSeparator" w:id="0">
    <w:p w:rsidR="00AB032B" w:rsidRDefault="00AB032B" w:rsidP="00A2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2B" w:rsidRDefault="00AB032B" w:rsidP="00A238AF">
      <w:r>
        <w:separator/>
      </w:r>
    </w:p>
  </w:footnote>
  <w:footnote w:type="continuationSeparator" w:id="0">
    <w:p w:rsidR="00AB032B" w:rsidRDefault="00AB032B" w:rsidP="00A238AF">
      <w:r>
        <w:continuationSeparator/>
      </w:r>
    </w:p>
  </w:footnote>
  <w:footnote w:id="1">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2">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при подписании государственного контракта (контракта) номер.</w:t>
      </w:r>
    </w:p>
  </w:footnote>
  <w:footnote w:id="3">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наименование объекта текущего ремонта.</w:t>
      </w:r>
    </w:p>
  </w:footnote>
  <w:footnote w:id="4">
    <w:p w:rsidR="00AB032B" w:rsidRPr="00813ED0" w:rsidRDefault="00AB032B" w:rsidP="00670D77">
      <w:pPr>
        <w:pStyle w:val="af"/>
        <w:ind w:firstLine="567"/>
        <w:jc w:val="both"/>
        <w:rPr>
          <w:sz w:val="18"/>
          <w:szCs w:val="18"/>
        </w:rPr>
      </w:pPr>
      <w:r w:rsidRPr="00813ED0">
        <w:rPr>
          <w:rStyle w:val="af1"/>
          <w:sz w:val="18"/>
          <w:szCs w:val="18"/>
        </w:rPr>
        <w:footnoteRef/>
      </w:r>
      <w:r w:rsidRPr="00813ED0">
        <w:rPr>
          <w:sz w:val="18"/>
          <w:szCs w:val="18"/>
        </w:rPr>
        <w:t xml:space="preserve"> Проект государственного контракта (контракта) не применяется при осуществлении закупок на выполнение работ по капитальному ремонту (ремонту) автомобильных дорог, искусственных дорожных сооружений.</w:t>
      </w:r>
    </w:p>
  </w:footnote>
  <w:footnote w:id="5">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дата заключения государственного контракта (контракта) при подписании государственного контракта (контракта).</w:t>
      </w:r>
    </w:p>
  </w:footnote>
  <w:footnote w:id="6">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наименование Заказчика, осуществляющего закупку.</w:t>
      </w:r>
    </w:p>
  </w:footnote>
  <w:footnote w:id="7">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8">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9">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при подписании государственного контракта (контракта) полное наименование организации Подрядчика (с указанием ее организационно-правовой формы) или фамилия, имя, отчество (при наличии) Подрядчика – физического лица, в том числе зарегистрированного в качестве индивидуального предпринимателя.</w:t>
      </w:r>
    </w:p>
  </w:footnote>
  <w:footnote w:id="10">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при подписании государственного контракта (контракта) фамилия, имя, отчество (при наличии), а также должность (при наличии) представителя Подрядчика, уполномоченного на подписание государственного контракта (контракта).</w:t>
      </w:r>
    </w:p>
  </w:footnote>
  <w:footnote w:id="11">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при подписании государственного контракта (контракта) документ (акт) со всеми реквизитами, на основании которого действует представитель Подрядчика, уполномоченный на подписание государственного контракта (контракта).</w:t>
      </w:r>
    </w:p>
  </w:footnote>
  <w:footnote w:id="12">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Данный текст включается Заказчиком в государственный контракт (контракт) в случае осуществления закупки среди субъектов малого предпринимательства, социально ориентированных некоммерческих организаций в соответствии со статьей 30 Закона № 44-ФЗ.</w:t>
      </w:r>
    </w:p>
  </w:footnote>
  <w:footnote w:id="13">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Указываются при подписании государственного контракта (контракта) реквизиты решения (протокола), являющегося основанием для заключения государственного контракта (контракта) по результатам определения Подрядчика конкурентным способом, а в случае осуществления закупки с единственным Подрядчиком – соответствующее основание.</w:t>
      </w:r>
    </w:p>
  </w:footnote>
  <w:footnote w:id="14">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w:t>
      </w:r>
      <w:r w:rsidRPr="00813ED0">
        <w:rPr>
          <w:rFonts w:eastAsia="Calibri"/>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5">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наименование объекта текущего ремонта.</w:t>
      </w:r>
    </w:p>
  </w:footnote>
  <w:footnote w:id="16">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адрес объекта текущего ремонта.</w:t>
      </w:r>
    </w:p>
  </w:footnote>
  <w:footnote w:id="17">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Заказчиком указывается идентификационный код закупки в соответствии с планом-графиком.</w:t>
      </w:r>
    </w:p>
  </w:footnote>
  <w:footnote w:id="18">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w:t>
      </w:r>
    </w:p>
  </w:footnote>
  <w:footnote w:id="19">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 при подписании государственного контракта (контракта).</w:t>
      </w:r>
    </w:p>
  </w:footnote>
  <w:footnote w:id="20">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в случае, если контракт заключается с лицами, не являющимися в соответствии с Налоговым Кодексом Российской Федерации плательщиками НДС при подписании государственного контракта (контракта).</w:t>
      </w:r>
    </w:p>
  </w:footnote>
  <w:footnote w:id="21">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в случае, если контрактом не предусмотрена этапность выполнения работ.</w:t>
      </w:r>
    </w:p>
  </w:footnote>
  <w:footnote w:id="22">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в случае, если контрактом предусмотрена этапность выполнения работ.</w:t>
      </w:r>
    </w:p>
  </w:footnote>
  <w:footnote w:id="23">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Заказчиком в зависимости от условий (специфики) выполнения работ.</w:t>
      </w:r>
    </w:p>
  </w:footnote>
  <w:footnote w:id="24">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w:t>
      </w:r>
    </w:p>
  </w:footnote>
  <w:footnote w:id="25">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w:t>
      </w:r>
    </w:p>
  </w:footnote>
  <w:footnote w:id="26">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Заказчиком в зависимости от условий (специфики) выполнения работ.</w:t>
      </w:r>
    </w:p>
  </w:footnote>
  <w:footnote w:id="27">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w:t>
      </w:r>
    </w:p>
  </w:footnote>
  <w:footnote w:id="28">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Заказчиком в зависимости от условий (специфики) выполнения работ. При этом количество этапов указывается Заказчиком.</w:t>
      </w:r>
    </w:p>
  </w:footnote>
  <w:footnote w:id="29">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w:t>
      </w:r>
    </w:p>
  </w:footnote>
  <w:footnote w:id="30">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w:t>
      </w:r>
    </w:p>
  </w:footnote>
  <w:footnote w:id="31">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w:t>
      </w:r>
    </w:p>
  </w:footnote>
  <w:footnote w:id="32">
    <w:p w:rsidR="00AB032B" w:rsidRPr="00813ED0" w:rsidRDefault="00AB032B" w:rsidP="00775B48">
      <w:pPr>
        <w:pStyle w:val="af"/>
        <w:ind w:firstLine="567"/>
        <w:rPr>
          <w:sz w:val="18"/>
          <w:szCs w:val="18"/>
        </w:rPr>
      </w:pPr>
      <w:r w:rsidRPr="00813ED0">
        <w:rPr>
          <w:rStyle w:val="af1"/>
          <w:sz w:val="18"/>
          <w:szCs w:val="18"/>
        </w:rPr>
        <w:footnoteRef/>
      </w:r>
      <w:r w:rsidRPr="00813ED0">
        <w:rPr>
          <w:sz w:val="18"/>
          <w:szCs w:val="18"/>
        </w:rPr>
        <w:t xml:space="preserve"> Количество этапов указывается Заказчиком.</w:t>
      </w:r>
    </w:p>
  </w:footnote>
  <w:footnote w:id="33">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w:t>
      </w:r>
    </w:p>
  </w:footnote>
  <w:footnote w:id="34">
    <w:p w:rsidR="00AB032B" w:rsidRPr="00813ED0" w:rsidRDefault="00AB032B" w:rsidP="008B5357">
      <w:pPr>
        <w:pStyle w:val="afa"/>
        <w:spacing w:after="0" w:line="240" w:lineRule="auto"/>
        <w:ind w:firstLine="567"/>
        <w:jc w:val="both"/>
        <w:rPr>
          <w:rFonts w:ascii="Times New Roman" w:hAnsi="Times New Roman"/>
          <w:sz w:val="18"/>
          <w:szCs w:val="18"/>
        </w:rPr>
      </w:pPr>
      <w:r w:rsidRPr="00813ED0">
        <w:rPr>
          <w:rStyle w:val="af1"/>
          <w:rFonts w:ascii="Times New Roman" w:hAnsi="Times New Roman"/>
          <w:sz w:val="18"/>
          <w:szCs w:val="18"/>
        </w:rPr>
        <w:footnoteRef/>
      </w:r>
      <w:r w:rsidRPr="00813ED0">
        <w:rPr>
          <w:rFonts w:ascii="Times New Roman" w:hAnsi="Times New Roman"/>
          <w:sz w:val="18"/>
          <w:szCs w:val="18"/>
        </w:rPr>
        <w:t xml:space="preserve"> Указывается в случае, если контрактом предусмотрена этапность выполнения работ.</w:t>
      </w:r>
    </w:p>
  </w:footnote>
  <w:footnote w:id="35">
    <w:p w:rsidR="00AB032B" w:rsidRPr="00813ED0" w:rsidRDefault="00AB032B" w:rsidP="008B5357">
      <w:pPr>
        <w:pStyle w:val="afa"/>
        <w:spacing w:after="0" w:line="240" w:lineRule="auto"/>
        <w:ind w:firstLine="567"/>
        <w:jc w:val="both"/>
        <w:rPr>
          <w:rFonts w:ascii="Times New Roman" w:hAnsi="Times New Roman"/>
          <w:sz w:val="18"/>
          <w:szCs w:val="18"/>
        </w:rPr>
      </w:pPr>
      <w:r w:rsidRPr="00813ED0">
        <w:rPr>
          <w:rStyle w:val="af1"/>
          <w:rFonts w:ascii="Times New Roman" w:hAnsi="Times New Roman"/>
          <w:sz w:val="18"/>
          <w:szCs w:val="18"/>
        </w:rPr>
        <w:footnoteRef/>
      </w:r>
      <w:r w:rsidRPr="00813ED0">
        <w:rPr>
          <w:rFonts w:ascii="Times New Roman" w:hAnsi="Times New Roman"/>
          <w:sz w:val="18"/>
          <w:szCs w:val="18"/>
        </w:rPr>
        <w:t xml:space="preserve"> Указывается в случае, если контрактом предусмотрена этапность выполнения работ.</w:t>
      </w:r>
    </w:p>
  </w:footnote>
  <w:footnote w:id="36">
    <w:p w:rsidR="00AB032B" w:rsidRPr="00813ED0" w:rsidRDefault="00AB032B" w:rsidP="008B5357">
      <w:pPr>
        <w:pStyle w:val="afa"/>
        <w:spacing w:after="0" w:line="240" w:lineRule="auto"/>
        <w:ind w:firstLine="567"/>
        <w:jc w:val="both"/>
        <w:rPr>
          <w:rFonts w:ascii="Times New Roman" w:hAnsi="Times New Roman"/>
          <w:sz w:val="18"/>
          <w:szCs w:val="18"/>
        </w:rPr>
      </w:pPr>
      <w:r w:rsidRPr="00813ED0">
        <w:rPr>
          <w:rStyle w:val="af1"/>
          <w:rFonts w:ascii="Times New Roman" w:hAnsi="Times New Roman"/>
          <w:sz w:val="18"/>
          <w:szCs w:val="18"/>
        </w:rPr>
        <w:footnoteRef/>
      </w:r>
      <w:r w:rsidRPr="00813ED0">
        <w:rPr>
          <w:rFonts w:ascii="Times New Roman" w:hAnsi="Times New Roman"/>
          <w:sz w:val="18"/>
          <w:szCs w:val="18"/>
        </w:rPr>
        <w:t xml:space="preserve"> Указывается в случае, если контрактом предусмотрена этапность выполнения работ.</w:t>
      </w:r>
    </w:p>
  </w:footnote>
  <w:footnote w:id="37">
    <w:p w:rsidR="00AB032B" w:rsidRPr="00813ED0" w:rsidRDefault="00AB032B" w:rsidP="008B5357">
      <w:pPr>
        <w:pStyle w:val="af"/>
        <w:ind w:firstLine="567"/>
        <w:jc w:val="both"/>
        <w:rPr>
          <w:sz w:val="18"/>
          <w:szCs w:val="18"/>
        </w:rPr>
      </w:pPr>
      <w:r w:rsidRPr="00813ED0">
        <w:rPr>
          <w:rStyle w:val="af1"/>
          <w:sz w:val="18"/>
          <w:szCs w:val="18"/>
        </w:rPr>
        <w:footnoteRef/>
      </w:r>
      <w:r w:rsidRPr="00813ED0">
        <w:rPr>
          <w:sz w:val="18"/>
          <w:szCs w:val="18"/>
        </w:rPr>
        <w:t xml:space="preserve"> Условие включается в проект контракта, если срок выполнения работ составляет более 2-х месяцев.</w:t>
      </w:r>
    </w:p>
  </w:footnote>
  <w:footnote w:id="38">
    <w:p w:rsidR="00AB032B" w:rsidRPr="00813ED0" w:rsidRDefault="00AB032B" w:rsidP="008B5357">
      <w:pPr>
        <w:pStyle w:val="af"/>
        <w:ind w:firstLine="567"/>
        <w:jc w:val="both"/>
        <w:rPr>
          <w:sz w:val="18"/>
          <w:szCs w:val="18"/>
        </w:rPr>
      </w:pPr>
      <w:r w:rsidRPr="00813ED0">
        <w:rPr>
          <w:rStyle w:val="af1"/>
          <w:sz w:val="18"/>
          <w:szCs w:val="18"/>
        </w:rPr>
        <w:footnoteRef/>
      </w:r>
      <w:r w:rsidRPr="00813ED0">
        <w:rPr>
          <w:sz w:val="18"/>
          <w:szCs w:val="18"/>
        </w:rPr>
        <w:t xml:space="preserve"> Подпункты 4.1.14 - 4.1.19 включаются в контракт в случае, если обязанность привлечь к исполнению контракта субподрядчиков была предусмотрена извещением об осуществлении закупки.</w:t>
      </w:r>
    </w:p>
  </w:footnote>
  <w:footnote w:id="39">
    <w:p w:rsidR="00AB032B" w:rsidRPr="00813ED0" w:rsidRDefault="00AB032B" w:rsidP="00670D77">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 объем привлечения субподрядчиков в виде фиксированных процентов и должен составлять не менее 5% от цены контракта.</w:t>
      </w:r>
    </w:p>
  </w:footnote>
  <w:footnote w:id="40">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Данный пункт включается Заказчиком, в случае если цена контракта превышает 100 млн. рублей.</w:t>
      </w:r>
    </w:p>
  </w:footnote>
  <w:footnote w:id="41">
    <w:p w:rsidR="00AB032B" w:rsidRPr="00813ED0" w:rsidRDefault="00AB032B" w:rsidP="008B5357">
      <w:pPr>
        <w:pStyle w:val="af"/>
        <w:ind w:firstLine="567"/>
        <w:jc w:val="both"/>
        <w:rPr>
          <w:sz w:val="18"/>
          <w:szCs w:val="18"/>
        </w:rPr>
      </w:pPr>
      <w:r w:rsidRPr="00813ED0">
        <w:rPr>
          <w:rStyle w:val="af1"/>
          <w:sz w:val="18"/>
          <w:szCs w:val="18"/>
        </w:rPr>
        <w:footnoteRef/>
      </w:r>
      <w:r w:rsidRPr="00813ED0">
        <w:rPr>
          <w:sz w:val="18"/>
          <w:szCs w:val="18"/>
        </w:rPr>
        <w:t xml:space="preserve"> Выбирается Заказчиком в случае, если работы выполняются в соответствии с условиями, предусмотренными Вариантом 1, 2 раздела 3 контракта.</w:t>
      </w:r>
    </w:p>
  </w:footnote>
  <w:footnote w:id="42">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w:t>
      </w:r>
    </w:p>
  </w:footnote>
  <w:footnote w:id="43">
    <w:p w:rsidR="00AB032B" w:rsidRPr="00813ED0" w:rsidRDefault="00AB032B" w:rsidP="008B5357">
      <w:pPr>
        <w:pStyle w:val="af"/>
        <w:ind w:firstLine="567"/>
        <w:jc w:val="both"/>
        <w:rPr>
          <w:sz w:val="18"/>
          <w:szCs w:val="18"/>
        </w:rPr>
      </w:pPr>
      <w:r w:rsidRPr="00813ED0">
        <w:rPr>
          <w:rStyle w:val="af1"/>
          <w:sz w:val="18"/>
          <w:szCs w:val="18"/>
        </w:rPr>
        <w:footnoteRef/>
      </w:r>
      <w:r w:rsidRPr="00813ED0">
        <w:rPr>
          <w:sz w:val="18"/>
          <w:szCs w:val="18"/>
        </w:rPr>
        <w:t xml:space="preserve"> Выбирается Заказчиком в случае, если контрактом предусмотрена этапность выполнения работ.</w:t>
      </w:r>
    </w:p>
  </w:footnote>
  <w:footnote w:id="44">
    <w:p w:rsidR="00AB032B" w:rsidRPr="00813ED0" w:rsidRDefault="00AB032B" w:rsidP="008B5357">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w:t>
      </w:r>
    </w:p>
  </w:footnote>
  <w:footnote w:id="45">
    <w:p w:rsidR="00AB032B" w:rsidRPr="00813ED0" w:rsidRDefault="00AB032B" w:rsidP="008B5357">
      <w:pPr>
        <w:pStyle w:val="af"/>
        <w:ind w:firstLine="567"/>
        <w:jc w:val="both"/>
        <w:rPr>
          <w:sz w:val="18"/>
          <w:szCs w:val="18"/>
        </w:rPr>
      </w:pPr>
      <w:r w:rsidRPr="00813ED0">
        <w:rPr>
          <w:rStyle w:val="af1"/>
          <w:sz w:val="18"/>
          <w:szCs w:val="18"/>
        </w:rPr>
        <w:footnoteRef/>
      </w:r>
      <w:r w:rsidRPr="00813ED0">
        <w:rPr>
          <w:sz w:val="18"/>
          <w:szCs w:val="18"/>
        </w:rPr>
        <w:t xml:space="preserve"> Выбирается Заказчиком в случае, если работы выполняются в соответствии с условиями, предусмотренными Вариантом 1, 2 раздела 3 контракта.</w:t>
      </w:r>
    </w:p>
  </w:footnote>
  <w:footnote w:id="46">
    <w:p w:rsidR="00AB032B" w:rsidRPr="00813ED0" w:rsidRDefault="00AB032B" w:rsidP="008B5357">
      <w:pPr>
        <w:pStyle w:val="af"/>
        <w:ind w:firstLine="567"/>
        <w:rPr>
          <w:sz w:val="18"/>
          <w:szCs w:val="18"/>
        </w:rPr>
      </w:pPr>
      <w:r w:rsidRPr="00813ED0">
        <w:rPr>
          <w:rStyle w:val="af1"/>
          <w:sz w:val="18"/>
          <w:szCs w:val="18"/>
        </w:rPr>
        <w:footnoteRef/>
      </w:r>
      <w:r w:rsidRPr="00813ED0">
        <w:rPr>
          <w:sz w:val="18"/>
          <w:szCs w:val="18"/>
        </w:rPr>
        <w:t xml:space="preserve"> Выбирается Заказчиком в случае, если контрактом предусмотрена этапность выполнения работ.</w:t>
      </w:r>
    </w:p>
  </w:footnote>
  <w:footnote w:id="47">
    <w:p w:rsidR="00AB032B" w:rsidRPr="00813ED0" w:rsidRDefault="00AB032B" w:rsidP="008B5357">
      <w:pPr>
        <w:pStyle w:val="afa"/>
        <w:spacing w:after="0" w:line="240" w:lineRule="auto"/>
        <w:ind w:firstLine="567"/>
        <w:jc w:val="both"/>
        <w:rPr>
          <w:rFonts w:ascii="Times New Roman" w:hAnsi="Times New Roman"/>
          <w:sz w:val="18"/>
          <w:szCs w:val="18"/>
        </w:rPr>
      </w:pPr>
      <w:r w:rsidRPr="00813ED0">
        <w:rPr>
          <w:rStyle w:val="af1"/>
          <w:rFonts w:ascii="Times New Roman" w:hAnsi="Times New Roman"/>
          <w:sz w:val="18"/>
          <w:szCs w:val="18"/>
        </w:rPr>
        <w:footnoteRef/>
      </w:r>
      <w:r w:rsidRPr="00813ED0">
        <w:rPr>
          <w:rFonts w:ascii="Times New Roman" w:hAnsi="Times New Roman"/>
          <w:sz w:val="18"/>
          <w:szCs w:val="18"/>
        </w:rPr>
        <w:t xml:space="preserve"> Слова «по последнему этапу» указываются в случае, если контрактом предусмотрена этапность выполнения работ.</w:t>
      </w:r>
    </w:p>
  </w:footnote>
  <w:footnote w:id="48">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Заказчиком.</w:t>
      </w:r>
    </w:p>
  </w:footnote>
  <w:footnote w:id="49">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для всех случаев, за исключением случая для которого предусмотрен вариант 2 пункта 8.4. контракта.</w:t>
      </w:r>
    </w:p>
  </w:footnote>
  <w:footnote w:id="50">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Включается в контракт в случае, если обязанность привлечь к исполнению контракта субподрядчика была предусмотрена извещением об осуществлении закупки.</w:t>
      </w:r>
    </w:p>
  </w:footnote>
  <w:footnote w:id="51">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в случае, если проведение закупки осуществляется в соответствии со статьей 30 Закона № 44-ФЗ.</w:t>
      </w:r>
    </w:p>
  </w:footnote>
  <w:footnote w:id="52">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 случае, если обеспечение исполнения контракта не предусмотрено извещением об осуществлении закупки, слова «или по своему выбору, удовлетворить требование об уплате начисленной Подрядчику неустойки (штрафа, пени) за счет обеспечения исполнения контракта» исключаются.</w:t>
      </w:r>
    </w:p>
  </w:footnote>
  <w:footnote w:id="53">
    <w:p w:rsidR="0059398E" w:rsidRPr="00813ED0" w:rsidRDefault="0059398E" w:rsidP="0059398E">
      <w:pPr>
        <w:pStyle w:val="af"/>
        <w:ind w:firstLine="567"/>
        <w:jc w:val="both"/>
        <w:rPr>
          <w:sz w:val="18"/>
          <w:szCs w:val="18"/>
        </w:rPr>
      </w:pPr>
      <w:r w:rsidRPr="00813ED0">
        <w:rPr>
          <w:rStyle w:val="af1"/>
          <w:sz w:val="18"/>
          <w:szCs w:val="18"/>
        </w:rPr>
        <w:footnoteRef/>
      </w:r>
      <w:r w:rsidRPr="00813ED0">
        <w:rPr>
          <w:sz w:val="18"/>
          <w:szCs w:val="18"/>
        </w:rPr>
        <w:t xml:space="preserve"> Включается в контракт в случае, если обязанность привлечь к исполнению контракта субподрядчика была предусмотрена извещением об осуществлении закупки.</w:t>
      </w:r>
    </w:p>
  </w:footnote>
  <w:footnote w:id="54">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Данный пункт включается Заказчиком, в случае если цена контракта превышает 100 млн. рублей.</w:t>
      </w:r>
    </w:p>
  </w:footnote>
  <w:footnote w:id="55">
    <w:p w:rsidR="00AB032B" w:rsidRPr="00813ED0" w:rsidRDefault="00AB032B" w:rsidP="000B0724">
      <w:pPr>
        <w:pStyle w:val="af"/>
        <w:ind w:firstLine="567"/>
        <w:jc w:val="both"/>
        <w:rPr>
          <w:sz w:val="18"/>
          <w:szCs w:val="18"/>
        </w:rPr>
      </w:pPr>
      <w:r w:rsidRPr="00813ED0">
        <w:rPr>
          <w:rStyle w:val="af1"/>
          <w:sz w:val="18"/>
          <w:szCs w:val="18"/>
        </w:rPr>
        <w:footnoteRef/>
      </w:r>
      <w:r w:rsidRPr="00813ED0">
        <w:rPr>
          <w:sz w:val="18"/>
          <w:szCs w:val="18"/>
        </w:rPr>
        <w:t xml:space="preserve"> Указывается дата (число, месяц, год), соответствующая сроку выполнения работ (месяцу и году), установленному в пункте 3.1.  контракта. При этом при расчете срока действия контракта должны быть учтены сроки выполнения работ, приемки и оплаты выполненных работ.</w:t>
      </w:r>
    </w:p>
    <w:p w:rsidR="00AB032B" w:rsidRPr="00813ED0" w:rsidRDefault="00AB032B" w:rsidP="000B0724">
      <w:pPr>
        <w:pStyle w:val="af"/>
        <w:rPr>
          <w:sz w:val="18"/>
          <w:szCs w:val="18"/>
        </w:rPr>
      </w:pPr>
    </w:p>
  </w:footnote>
  <w:footnote w:id="56">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в случае, если обеспечение исполнения контракта не предусмотрено извещением об осуществлении закупки.</w:t>
      </w:r>
    </w:p>
  </w:footnote>
  <w:footnote w:id="57">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58">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для всех случаев, за исключением случая для которого предусмотрен вариант 2 пункта 11.2. контракта.</w:t>
      </w:r>
    </w:p>
  </w:footnote>
  <w:footnote w:id="59">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в случае, если проведение закупки осуществляется в соответствии со статьей 30 Закона № 44-ФЗ.</w:t>
      </w:r>
    </w:p>
  </w:footnote>
  <w:footnote w:id="60">
    <w:p w:rsidR="00AB032B" w:rsidRPr="00813ED0" w:rsidRDefault="00AB032B" w:rsidP="003C2326">
      <w:pPr>
        <w:pStyle w:val="af"/>
        <w:ind w:firstLine="567"/>
        <w:jc w:val="both"/>
        <w:rPr>
          <w:sz w:val="18"/>
          <w:szCs w:val="18"/>
        </w:rPr>
      </w:pPr>
      <w:r w:rsidRPr="00813ED0">
        <w:rPr>
          <w:rStyle w:val="af1"/>
          <w:sz w:val="18"/>
          <w:szCs w:val="18"/>
        </w:rPr>
        <w:footnoteRef/>
      </w:r>
      <w:r w:rsidRPr="00813ED0">
        <w:rPr>
          <w:sz w:val="18"/>
          <w:szCs w:val="18"/>
        </w:rPr>
        <w:t xml:space="preserve"> В пункте 11.2 контракта ставится «-» в случае, если Подрядчиком, с которым заключается контракт по результатам определения поставщика (подрядчика, исполнителя) в соответствии с пунктом 1 части 1 статьи 30 Закона  № 44-ФЗ, до заключения контракта предоставлена информация, содержащаяся в реестре контрактов, заключенных заказчиками, и подтверждающая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Закона              № 44-ФЗ).</w:t>
      </w:r>
    </w:p>
  </w:footnote>
  <w:footnote w:id="61">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При осуществлении закупки путем проведения электронного запроса котировок подпункт 11.2.1. контракта исключается.</w:t>
      </w:r>
    </w:p>
  </w:footnote>
  <w:footnote w:id="62">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в случае, если обеспечение гарантийных обязательств не установлено.</w:t>
      </w:r>
    </w:p>
  </w:footnote>
  <w:footnote w:id="63">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Выбирается в случае, если обеспечение гарантийных обязательств установлено.</w:t>
      </w:r>
    </w:p>
  </w:footnote>
  <w:footnote w:id="64">
    <w:p w:rsidR="00AB032B" w:rsidRPr="00813ED0" w:rsidRDefault="00AB032B" w:rsidP="003C2326">
      <w:pPr>
        <w:pStyle w:val="af"/>
        <w:ind w:firstLine="567"/>
        <w:jc w:val="both"/>
        <w:rPr>
          <w:sz w:val="18"/>
          <w:szCs w:val="18"/>
        </w:rPr>
      </w:pPr>
      <w:r w:rsidRPr="00813ED0">
        <w:rPr>
          <w:rStyle w:val="af1"/>
          <w:sz w:val="18"/>
          <w:szCs w:val="18"/>
        </w:rPr>
        <w:footnoteRef/>
      </w:r>
      <w:r w:rsidRPr="00813ED0">
        <w:rPr>
          <w:sz w:val="18"/>
          <w:szCs w:val="18"/>
        </w:rPr>
        <w:t xml:space="preserve"> В пункте 12.2 контракта ставится «-» в случае, если Подрядчиком, с которым заключается контракт по результатам определения поставщика (подрядчика, исполнителя) в соответствии с пунктом 1 части 1 статьи 30 Закона  № 44-ФЗ, до заключения контракта предоставлена информация, содержащаяся в реестре контрактов, заключенных заказчиками, и подтверждающая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Закона              № 44-ФЗ).</w:t>
      </w:r>
    </w:p>
  </w:footnote>
  <w:footnote w:id="65">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Включается в контракт в случае, если предусмотрена этапность выполнения работ.</w:t>
      </w:r>
    </w:p>
  </w:footnote>
  <w:footnote w:id="66">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Включается в контракт в случае, если предусмотрена этапность выполнения работ.</w:t>
      </w:r>
    </w:p>
  </w:footnote>
  <w:footnote w:id="67">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в случае, если обеспечение гарантийных обязательств установлено извещением об осуществлении закупки.</w:t>
      </w:r>
    </w:p>
  </w:footnote>
  <w:footnote w:id="68">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номер контракта.</w:t>
      </w:r>
    </w:p>
  </w:footnote>
  <w:footnote w:id="69">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дата заключения контракта. </w:t>
      </w:r>
    </w:p>
  </w:footnote>
  <w:footnote w:id="70">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номер контракта.</w:t>
      </w:r>
    </w:p>
  </w:footnote>
  <w:footnote w:id="71">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дата заключения контракта. </w:t>
      </w:r>
    </w:p>
  </w:footnote>
  <w:footnote w:id="72">
    <w:p w:rsidR="00AB032B" w:rsidRPr="00813ED0" w:rsidRDefault="00AB032B" w:rsidP="008701C4">
      <w:pPr>
        <w:pStyle w:val="af"/>
        <w:ind w:firstLine="567"/>
        <w:rPr>
          <w:sz w:val="18"/>
          <w:szCs w:val="18"/>
        </w:rPr>
      </w:pPr>
      <w:r w:rsidRPr="00813ED0">
        <w:rPr>
          <w:rStyle w:val="af1"/>
          <w:sz w:val="18"/>
          <w:szCs w:val="18"/>
        </w:rPr>
        <w:footnoteRef/>
      </w:r>
      <w:r w:rsidRPr="00813ED0">
        <w:rPr>
          <w:sz w:val="18"/>
          <w:szCs w:val="18"/>
        </w:rPr>
        <w:t xml:space="preserve"> Указывается Заказчиком наименование объекта, на котором будет осуществляться выполнение работ.</w:t>
      </w:r>
    </w:p>
  </w:footnote>
  <w:footnote w:id="73">
    <w:p w:rsidR="00AB032B" w:rsidRPr="00813ED0" w:rsidRDefault="00AB032B" w:rsidP="008701C4">
      <w:pPr>
        <w:pStyle w:val="af"/>
        <w:ind w:firstLine="567"/>
        <w:rPr>
          <w:sz w:val="18"/>
          <w:szCs w:val="18"/>
        </w:rPr>
      </w:pPr>
      <w:r w:rsidRPr="00813ED0">
        <w:rPr>
          <w:rStyle w:val="af1"/>
          <w:sz w:val="18"/>
          <w:szCs w:val="18"/>
        </w:rPr>
        <w:footnoteRef/>
      </w:r>
      <w:r w:rsidRPr="00813ED0">
        <w:rPr>
          <w:sz w:val="18"/>
          <w:szCs w:val="18"/>
        </w:rPr>
        <w:t xml:space="preserve"> Указывается Заказчиком адрес объекта, на котором будет осуществляться выполнение работ.</w:t>
      </w:r>
    </w:p>
  </w:footnote>
  <w:footnote w:id="74">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Количество этапов указывается Заказчиком.</w:t>
      </w:r>
    </w:p>
  </w:footnote>
  <w:footnote w:id="75">
    <w:p w:rsidR="00AB032B" w:rsidRPr="00813ED0" w:rsidRDefault="00AB032B" w:rsidP="008701C4">
      <w:pPr>
        <w:pStyle w:val="af"/>
        <w:ind w:firstLine="567"/>
        <w:rPr>
          <w:sz w:val="18"/>
          <w:szCs w:val="18"/>
        </w:rPr>
      </w:pPr>
      <w:r w:rsidRPr="00813ED0">
        <w:rPr>
          <w:rStyle w:val="af1"/>
          <w:sz w:val="18"/>
          <w:szCs w:val="18"/>
        </w:rPr>
        <w:footnoteRef/>
      </w:r>
      <w:r w:rsidRPr="00813ED0">
        <w:rPr>
          <w:sz w:val="18"/>
          <w:szCs w:val="18"/>
        </w:rPr>
        <w:t xml:space="preserve"> Указывается Заказчиком.</w:t>
      </w:r>
    </w:p>
  </w:footnote>
  <w:footnote w:id="76">
    <w:p w:rsidR="00AB032B" w:rsidRPr="00813ED0" w:rsidRDefault="00AB032B" w:rsidP="008701C4">
      <w:pPr>
        <w:pStyle w:val="af"/>
        <w:ind w:firstLine="567"/>
        <w:rPr>
          <w:sz w:val="18"/>
          <w:szCs w:val="18"/>
        </w:rPr>
      </w:pPr>
      <w:r w:rsidRPr="00813ED0">
        <w:rPr>
          <w:rStyle w:val="af1"/>
          <w:sz w:val="18"/>
          <w:szCs w:val="18"/>
        </w:rPr>
        <w:footnoteRef/>
      </w:r>
      <w:r w:rsidRPr="00813ED0">
        <w:rPr>
          <w:sz w:val="18"/>
          <w:szCs w:val="18"/>
        </w:rPr>
        <w:t xml:space="preserve"> Указывается Заказчиком в соответствии с пунктом 3.1. контракта.</w:t>
      </w:r>
    </w:p>
  </w:footnote>
  <w:footnote w:id="77">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номер контракта.</w:t>
      </w:r>
    </w:p>
  </w:footnote>
  <w:footnote w:id="78">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Указывается дата заключения контракта. </w:t>
      </w:r>
    </w:p>
  </w:footnote>
  <w:footnote w:id="79">
    <w:p w:rsidR="00AB032B" w:rsidRPr="00813ED0" w:rsidRDefault="00AB032B" w:rsidP="008701C4">
      <w:pPr>
        <w:pStyle w:val="af"/>
        <w:ind w:firstLine="567"/>
        <w:rPr>
          <w:sz w:val="18"/>
          <w:szCs w:val="18"/>
        </w:rPr>
      </w:pPr>
      <w:r w:rsidRPr="00813ED0">
        <w:rPr>
          <w:rStyle w:val="af1"/>
          <w:sz w:val="18"/>
          <w:szCs w:val="18"/>
        </w:rPr>
        <w:footnoteRef/>
      </w:r>
      <w:r w:rsidRPr="00813ED0">
        <w:rPr>
          <w:sz w:val="18"/>
          <w:szCs w:val="18"/>
        </w:rPr>
        <w:t xml:space="preserve"> Указывается Заказчиком наименование объекта, на котором будет осуществляться выполнение работ.</w:t>
      </w:r>
    </w:p>
  </w:footnote>
  <w:footnote w:id="80">
    <w:p w:rsidR="00AB032B" w:rsidRPr="00813ED0" w:rsidRDefault="00AB032B" w:rsidP="008701C4">
      <w:pPr>
        <w:pStyle w:val="af"/>
        <w:ind w:firstLine="567"/>
        <w:rPr>
          <w:sz w:val="18"/>
          <w:szCs w:val="18"/>
        </w:rPr>
      </w:pPr>
      <w:r w:rsidRPr="00813ED0">
        <w:rPr>
          <w:rStyle w:val="af1"/>
          <w:sz w:val="18"/>
          <w:szCs w:val="18"/>
        </w:rPr>
        <w:footnoteRef/>
      </w:r>
      <w:r w:rsidRPr="00813ED0">
        <w:rPr>
          <w:sz w:val="18"/>
          <w:szCs w:val="18"/>
        </w:rPr>
        <w:t xml:space="preserve"> Указывается Заказчиком адрес объекта, на котором будет осуществляться выполнение работ.</w:t>
      </w:r>
    </w:p>
  </w:footnote>
  <w:footnote w:id="81">
    <w:p w:rsidR="00AB032B" w:rsidRPr="00813ED0" w:rsidRDefault="00AB032B" w:rsidP="008701C4">
      <w:pPr>
        <w:pStyle w:val="af"/>
        <w:ind w:firstLine="567"/>
        <w:jc w:val="both"/>
        <w:rPr>
          <w:sz w:val="18"/>
          <w:szCs w:val="18"/>
        </w:rPr>
      </w:pPr>
      <w:r w:rsidRPr="00813ED0">
        <w:rPr>
          <w:rStyle w:val="af1"/>
          <w:sz w:val="18"/>
          <w:szCs w:val="18"/>
        </w:rPr>
        <w:footnoteRef/>
      </w:r>
      <w:r w:rsidRPr="00813ED0">
        <w:rPr>
          <w:sz w:val="18"/>
          <w:szCs w:val="18"/>
        </w:rPr>
        <w:t xml:space="preserve"> Количество этапов указывается Заказчиком.</w:t>
      </w:r>
    </w:p>
  </w:footnote>
  <w:footnote w:id="82">
    <w:p w:rsidR="00AB032B" w:rsidRPr="008B5357" w:rsidRDefault="00AB032B" w:rsidP="008701C4">
      <w:pPr>
        <w:pStyle w:val="af"/>
        <w:ind w:firstLine="567"/>
        <w:rPr>
          <w:sz w:val="18"/>
          <w:szCs w:val="18"/>
        </w:rPr>
      </w:pPr>
      <w:r w:rsidRPr="00813ED0">
        <w:rPr>
          <w:rStyle w:val="af1"/>
          <w:sz w:val="18"/>
          <w:szCs w:val="18"/>
        </w:rPr>
        <w:footnoteRef/>
      </w:r>
      <w:r w:rsidRPr="00813ED0">
        <w:rPr>
          <w:sz w:val="18"/>
          <w:szCs w:val="18"/>
        </w:rPr>
        <w:t xml:space="preserve"> Указывается Заказчиком.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2B" w:rsidRDefault="00AB032B" w:rsidP="007C20F2">
    <w:pPr>
      <w:pStyle w:val="a8"/>
      <w:jc w:val="center"/>
    </w:pPr>
    <w:r w:rsidRPr="00C641E6">
      <w:rPr>
        <w:sz w:val="24"/>
        <w:szCs w:val="24"/>
      </w:rPr>
      <w:fldChar w:fldCharType="begin"/>
    </w:r>
    <w:r w:rsidRPr="00C641E6">
      <w:rPr>
        <w:sz w:val="24"/>
        <w:szCs w:val="24"/>
      </w:rPr>
      <w:instrText>PAGE   \* MERGEFORMAT</w:instrText>
    </w:r>
    <w:r w:rsidRPr="00C641E6">
      <w:rPr>
        <w:sz w:val="24"/>
        <w:szCs w:val="24"/>
      </w:rPr>
      <w:fldChar w:fldCharType="separate"/>
    </w:r>
    <w:r w:rsidR="00813ED0">
      <w:rPr>
        <w:noProof/>
        <w:sz w:val="24"/>
        <w:szCs w:val="24"/>
      </w:rPr>
      <w:t>20</w:t>
    </w:r>
    <w:r w:rsidRPr="00C641E6">
      <w:rPr>
        <w:sz w:val="24"/>
        <w:szCs w:val="24"/>
      </w:rPr>
      <w:fldChar w:fldCharType="end"/>
    </w:r>
  </w:p>
  <w:p w:rsidR="00AB032B" w:rsidRDefault="00AB032B"/>
  <w:p w:rsidR="00AB032B" w:rsidRDefault="00AB03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3E8F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AA1B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2E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4A8A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946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E2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B20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CAD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6EC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43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790E"/>
    <w:multiLevelType w:val="multilevel"/>
    <w:tmpl w:val="B866A454"/>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8706" w:hanging="108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608" w:hanging="1440"/>
      </w:pPr>
      <w:rPr>
        <w:rFonts w:hint="default"/>
      </w:rPr>
    </w:lvl>
  </w:abstractNum>
  <w:abstractNum w:abstractNumId="11" w15:restartNumberingAfterBreak="0">
    <w:nsid w:val="03D35372"/>
    <w:multiLevelType w:val="multilevel"/>
    <w:tmpl w:val="6D2E0EA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061F0C67"/>
    <w:multiLevelType w:val="multilevel"/>
    <w:tmpl w:val="FA4CB876"/>
    <w:lvl w:ilvl="0">
      <w:start w:val="11"/>
      <w:numFmt w:val="decimal"/>
      <w:lvlText w:val="%1."/>
      <w:lvlJc w:val="left"/>
      <w:pPr>
        <w:ind w:left="480" w:hanging="480"/>
      </w:pPr>
      <w:rPr>
        <w:rFonts w:hint="default"/>
      </w:rPr>
    </w:lvl>
    <w:lvl w:ilvl="1">
      <w:start w:val="1"/>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3" w15:restartNumberingAfterBreak="0">
    <w:nsid w:val="0BBC5BC7"/>
    <w:multiLevelType w:val="multilevel"/>
    <w:tmpl w:val="968285B6"/>
    <w:lvl w:ilvl="0">
      <w:start w:val="11"/>
      <w:numFmt w:val="decimal"/>
      <w:lvlText w:val="%1."/>
      <w:lvlJc w:val="left"/>
      <w:pPr>
        <w:ind w:left="480" w:hanging="480"/>
      </w:pPr>
      <w:rPr>
        <w:rFonts w:hint="default"/>
        <w:color w:val="auto"/>
      </w:rPr>
    </w:lvl>
    <w:lvl w:ilvl="1">
      <w:start w:val="1"/>
      <w:numFmt w:val="decimal"/>
      <w:lvlText w:val="%1.%2."/>
      <w:lvlJc w:val="left"/>
      <w:pPr>
        <w:ind w:left="1331" w:hanging="480"/>
      </w:pPr>
      <w:rPr>
        <w:rFonts w:hint="default"/>
        <w:color w:val="0000FF"/>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4" w15:restartNumberingAfterBreak="0">
    <w:nsid w:val="1E804AE6"/>
    <w:multiLevelType w:val="multilevel"/>
    <w:tmpl w:val="FF004C64"/>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15:restartNumberingAfterBreak="0">
    <w:nsid w:val="1F536EB8"/>
    <w:multiLevelType w:val="hybridMultilevel"/>
    <w:tmpl w:val="B91AB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C97DBA"/>
    <w:multiLevelType w:val="multilevel"/>
    <w:tmpl w:val="189A529C"/>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BC27AC7"/>
    <w:multiLevelType w:val="hybridMultilevel"/>
    <w:tmpl w:val="57F0181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933317"/>
    <w:multiLevelType w:val="hybridMultilevel"/>
    <w:tmpl w:val="B5AE8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367B9F"/>
    <w:multiLevelType w:val="hybridMultilevel"/>
    <w:tmpl w:val="1A02370A"/>
    <w:lvl w:ilvl="0" w:tplc="0924E51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1F38F5"/>
    <w:multiLevelType w:val="hybridMultilevel"/>
    <w:tmpl w:val="47840692"/>
    <w:lvl w:ilvl="0" w:tplc="5A806E74">
      <w:start w:val="1"/>
      <w:numFmt w:val="decimal"/>
      <w:lvlText w:val="%1."/>
      <w:lvlJc w:val="left"/>
      <w:pPr>
        <w:tabs>
          <w:tab w:val="num" w:pos="720"/>
        </w:tabs>
        <w:ind w:left="720" w:hanging="360"/>
      </w:pPr>
      <w:rPr>
        <w:rFonts w:cs="Times New Roman"/>
      </w:rPr>
    </w:lvl>
    <w:lvl w:ilvl="1" w:tplc="D28AA8E6">
      <w:numFmt w:val="none"/>
      <w:lvlText w:val=""/>
      <w:lvlJc w:val="left"/>
      <w:pPr>
        <w:tabs>
          <w:tab w:val="num" w:pos="360"/>
        </w:tabs>
        <w:ind w:left="0" w:firstLine="0"/>
      </w:pPr>
      <w:rPr>
        <w:rFonts w:cs="Times New Roman"/>
      </w:rPr>
    </w:lvl>
    <w:lvl w:ilvl="2" w:tplc="EB8876E2">
      <w:numFmt w:val="none"/>
      <w:lvlText w:val=""/>
      <w:lvlJc w:val="left"/>
      <w:pPr>
        <w:tabs>
          <w:tab w:val="num" w:pos="360"/>
        </w:tabs>
        <w:ind w:left="0" w:firstLine="0"/>
      </w:pPr>
      <w:rPr>
        <w:rFonts w:cs="Times New Roman"/>
      </w:rPr>
    </w:lvl>
    <w:lvl w:ilvl="3" w:tplc="196CCAEC">
      <w:numFmt w:val="none"/>
      <w:lvlText w:val=""/>
      <w:lvlJc w:val="left"/>
      <w:pPr>
        <w:tabs>
          <w:tab w:val="num" w:pos="360"/>
        </w:tabs>
        <w:ind w:left="0" w:firstLine="0"/>
      </w:pPr>
      <w:rPr>
        <w:rFonts w:cs="Times New Roman"/>
      </w:rPr>
    </w:lvl>
    <w:lvl w:ilvl="4" w:tplc="59D4B76E">
      <w:numFmt w:val="none"/>
      <w:lvlText w:val=""/>
      <w:lvlJc w:val="left"/>
      <w:pPr>
        <w:tabs>
          <w:tab w:val="num" w:pos="360"/>
        </w:tabs>
        <w:ind w:left="0" w:firstLine="0"/>
      </w:pPr>
      <w:rPr>
        <w:rFonts w:cs="Times New Roman"/>
      </w:rPr>
    </w:lvl>
    <w:lvl w:ilvl="5" w:tplc="7BACDE04">
      <w:numFmt w:val="none"/>
      <w:lvlText w:val=""/>
      <w:lvlJc w:val="left"/>
      <w:pPr>
        <w:tabs>
          <w:tab w:val="num" w:pos="360"/>
        </w:tabs>
        <w:ind w:left="0" w:firstLine="0"/>
      </w:pPr>
      <w:rPr>
        <w:rFonts w:cs="Times New Roman"/>
      </w:rPr>
    </w:lvl>
    <w:lvl w:ilvl="6" w:tplc="C34CF24A">
      <w:numFmt w:val="none"/>
      <w:lvlText w:val=""/>
      <w:lvlJc w:val="left"/>
      <w:pPr>
        <w:tabs>
          <w:tab w:val="num" w:pos="360"/>
        </w:tabs>
        <w:ind w:left="0" w:firstLine="0"/>
      </w:pPr>
      <w:rPr>
        <w:rFonts w:cs="Times New Roman"/>
      </w:rPr>
    </w:lvl>
    <w:lvl w:ilvl="7" w:tplc="AF54C322">
      <w:numFmt w:val="none"/>
      <w:lvlText w:val=""/>
      <w:lvlJc w:val="left"/>
      <w:pPr>
        <w:tabs>
          <w:tab w:val="num" w:pos="360"/>
        </w:tabs>
        <w:ind w:left="0" w:firstLine="0"/>
      </w:pPr>
      <w:rPr>
        <w:rFonts w:cs="Times New Roman"/>
      </w:rPr>
    </w:lvl>
    <w:lvl w:ilvl="8" w:tplc="99DAB110">
      <w:numFmt w:val="none"/>
      <w:lvlText w:val=""/>
      <w:lvlJc w:val="left"/>
      <w:pPr>
        <w:tabs>
          <w:tab w:val="num" w:pos="360"/>
        </w:tabs>
        <w:ind w:left="0" w:firstLine="0"/>
      </w:pPr>
      <w:rPr>
        <w:rFonts w:cs="Times New Roman"/>
      </w:rPr>
    </w:lvl>
  </w:abstractNum>
  <w:abstractNum w:abstractNumId="21" w15:restartNumberingAfterBreak="0">
    <w:nsid w:val="5BBB5043"/>
    <w:multiLevelType w:val="hybridMultilevel"/>
    <w:tmpl w:val="C7D608F6"/>
    <w:lvl w:ilvl="0" w:tplc="6FD47E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CC70339"/>
    <w:multiLevelType w:val="hybridMultilevel"/>
    <w:tmpl w:val="208C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997030"/>
    <w:multiLevelType w:val="hybridMultilevel"/>
    <w:tmpl w:val="272E6E1C"/>
    <w:lvl w:ilvl="0" w:tplc="C99043AC">
      <w:start w:val="7"/>
      <w:numFmt w:val="decimal"/>
      <w:lvlText w:val="%1."/>
      <w:lvlJc w:val="left"/>
      <w:pPr>
        <w:tabs>
          <w:tab w:val="num" w:pos="720"/>
        </w:tabs>
        <w:ind w:left="720" w:hanging="360"/>
      </w:pPr>
      <w:rPr>
        <w:rFonts w:cs="Times New Roman"/>
      </w:rPr>
    </w:lvl>
    <w:lvl w:ilvl="1" w:tplc="7C2886BC">
      <w:numFmt w:val="none"/>
      <w:lvlText w:val=""/>
      <w:lvlJc w:val="left"/>
      <w:pPr>
        <w:tabs>
          <w:tab w:val="num" w:pos="360"/>
        </w:tabs>
        <w:ind w:left="0" w:firstLine="0"/>
      </w:pPr>
      <w:rPr>
        <w:rFonts w:cs="Times New Roman"/>
      </w:rPr>
    </w:lvl>
    <w:lvl w:ilvl="2" w:tplc="7572F19E">
      <w:numFmt w:val="none"/>
      <w:lvlText w:val=""/>
      <w:lvlJc w:val="left"/>
      <w:pPr>
        <w:tabs>
          <w:tab w:val="num" w:pos="360"/>
        </w:tabs>
        <w:ind w:left="0" w:firstLine="0"/>
      </w:pPr>
      <w:rPr>
        <w:rFonts w:cs="Times New Roman"/>
      </w:rPr>
    </w:lvl>
    <w:lvl w:ilvl="3" w:tplc="00B47204">
      <w:numFmt w:val="none"/>
      <w:lvlText w:val=""/>
      <w:lvlJc w:val="left"/>
      <w:pPr>
        <w:tabs>
          <w:tab w:val="num" w:pos="360"/>
        </w:tabs>
        <w:ind w:left="0" w:firstLine="0"/>
      </w:pPr>
      <w:rPr>
        <w:rFonts w:cs="Times New Roman"/>
      </w:rPr>
    </w:lvl>
    <w:lvl w:ilvl="4" w:tplc="65445398">
      <w:numFmt w:val="none"/>
      <w:lvlText w:val=""/>
      <w:lvlJc w:val="left"/>
      <w:pPr>
        <w:tabs>
          <w:tab w:val="num" w:pos="360"/>
        </w:tabs>
        <w:ind w:left="0" w:firstLine="0"/>
      </w:pPr>
      <w:rPr>
        <w:rFonts w:cs="Times New Roman"/>
      </w:rPr>
    </w:lvl>
    <w:lvl w:ilvl="5" w:tplc="717038BC">
      <w:numFmt w:val="none"/>
      <w:lvlText w:val=""/>
      <w:lvlJc w:val="left"/>
      <w:pPr>
        <w:tabs>
          <w:tab w:val="num" w:pos="360"/>
        </w:tabs>
        <w:ind w:left="0" w:firstLine="0"/>
      </w:pPr>
      <w:rPr>
        <w:rFonts w:cs="Times New Roman"/>
      </w:rPr>
    </w:lvl>
    <w:lvl w:ilvl="6" w:tplc="EE54A5DA">
      <w:numFmt w:val="none"/>
      <w:lvlText w:val=""/>
      <w:lvlJc w:val="left"/>
      <w:pPr>
        <w:tabs>
          <w:tab w:val="num" w:pos="360"/>
        </w:tabs>
        <w:ind w:left="0" w:firstLine="0"/>
      </w:pPr>
      <w:rPr>
        <w:rFonts w:cs="Times New Roman"/>
      </w:rPr>
    </w:lvl>
    <w:lvl w:ilvl="7" w:tplc="10CA8DD4">
      <w:numFmt w:val="none"/>
      <w:lvlText w:val=""/>
      <w:lvlJc w:val="left"/>
      <w:pPr>
        <w:tabs>
          <w:tab w:val="num" w:pos="360"/>
        </w:tabs>
        <w:ind w:left="0" w:firstLine="0"/>
      </w:pPr>
      <w:rPr>
        <w:rFonts w:cs="Times New Roman"/>
      </w:rPr>
    </w:lvl>
    <w:lvl w:ilvl="8" w:tplc="64BE3C08">
      <w:numFmt w:val="none"/>
      <w:lvlText w:val=""/>
      <w:lvlJc w:val="left"/>
      <w:pPr>
        <w:tabs>
          <w:tab w:val="num" w:pos="360"/>
        </w:tabs>
        <w:ind w:left="0" w:firstLine="0"/>
      </w:pPr>
      <w:rPr>
        <w:rFonts w:cs="Times New Roman"/>
      </w:rPr>
    </w:lvl>
  </w:abstractNum>
  <w:abstractNum w:abstractNumId="24" w15:restartNumberingAfterBreak="0">
    <w:nsid w:val="7C7571D4"/>
    <w:multiLevelType w:val="hybridMultilevel"/>
    <w:tmpl w:val="C04242B6"/>
    <w:lvl w:ilvl="0" w:tplc="95DC8A26">
      <w:start w:val="1"/>
      <w:numFmt w:val="decimal"/>
      <w:lvlText w:val="%1."/>
      <w:lvlJc w:val="left"/>
      <w:pPr>
        <w:tabs>
          <w:tab w:val="num" w:pos="1420"/>
        </w:tabs>
        <w:ind w:left="1420" w:hanging="360"/>
      </w:pPr>
      <w:rPr>
        <w:b w:val="0"/>
        <w:sz w:val="24"/>
        <w:szCs w:val="24"/>
      </w:rPr>
    </w:lvl>
    <w:lvl w:ilvl="1" w:tplc="04190019">
      <w:start w:val="1"/>
      <w:numFmt w:val="lowerLetter"/>
      <w:lvlText w:val="%2."/>
      <w:lvlJc w:val="left"/>
      <w:pPr>
        <w:tabs>
          <w:tab w:val="num" w:pos="2140"/>
        </w:tabs>
        <w:ind w:left="2140" w:hanging="360"/>
      </w:pPr>
    </w:lvl>
    <w:lvl w:ilvl="2" w:tplc="0419001B">
      <w:start w:val="1"/>
      <w:numFmt w:val="lowerRoman"/>
      <w:lvlText w:val="%3."/>
      <w:lvlJc w:val="right"/>
      <w:pPr>
        <w:tabs>
          <w:tab w:val="num" w:pos="2860"/>
        </w:tabs>
        <w:ind w:left="2860" w:hanging="180"/>
      </w:pPr>
    </w:lvl>
    <w:lvl w:ilvl="3" w:tplc="0419000F">
      <w:start w:val="1"/>
      <w:numFmt w:val="decimal"/>
      <w:lvlText w:val="%4."/>
      <w:lvlJc w:val="left"/>
      <w:pPr>
        <w:tabs>
          <w:tab w:val="num" w:pos="3580"/>
        </w:tabs>
        <w:ind w:left="3580" w:hanging="360"/>
      </w:pPr>
    </w:lvl>
    <w:lvl w:ilvl="4" w:tplc="04190019">
      <w:start w:val="1"/>
      <w:numFmt w:val="lowerLetter"/>
      <w:lvlText w:val="%5."/>
      <w:lvlJc w:val="left"/>
      <w:pPr>
        <w:tabs>
          <w:tab w:val="num" w:pos="4300"/>
        </w:tabs>
        <w:ind w:left="4300" w:hanging="360"/>
      </w:pPr>
    </w:lvl>
    <w:lvl w:ilvl="5" w:tplc="0419001B">
      <w:start w:val="1"/>
      <w:numFmt w:val="lowerRoman"/>
      <w:lvlText w:val="%6."/>
      <w:lvlJc w:val="right"/>
      <w:pPr>
        <w:tabs>
          <w:tab w:val="num" w:pos="5020"/>
        </w:tabs>
        <w:ind w:left="5020" w:hanging="180"/>
      </w:pPr>
    </w:lvl>
    <w:lvl w:ilvl="6" w:tplc="0419000F">
      <w:start w:val="1"/>
      <w:numFmt w:val="decimal"/>
      <w:lvlText w:val="%7."/>
      <w:lvlJc w:val="left"/>
      <w:pPr>
        <w:tabs>
          <w:tab w:val="num" w:pos="5740"/>
        </w:tabs>
        <w:ind w:left="5740" w:hanging="360"/>
      </w:pPr>
    </w:lvl>
    <w:lvl w:ilvl="7" w:tplc="04190019">
      <w:start w:val="1"/>
      <w:numFmt w:val="lowerLetter"/>
      <w:lvlText w:val="%8."/>
      <w:lvlJc w:val="left"/>
      <w:pPr>
        <w:tabs>
          <w:tab w:val="num" w:pos="6460"/>
        </w:tabs>
        <w:ind w:left="6460" w:hanging="360"/>
      </w:pPr>
    </w:lvl>
    <w:lvl w:ilvl="8" w:tplc="0419001B">
      <w:start w:val="1"/>
      <w:numFmt w:val="lowerRoman"/>
      <w:lvlText w:val="%9."/>
      <w:lvlJc w:val="right"/>
      <w:pPr>
        <w:tabs>
          <w:tab w:val="num" w:pos="7180"/>
        </w:tabs>
        <w:ind w:left="7180" w:hanging="180"/>
      </w:pPr>
    </w:lvl>
  </w:abstractNum>
  <w:abstractNum w:abstractNumId="25" w15:restartNumberingAfterBreak="0">
    <w:nsid w:val="7F0F2C7B"/>
    <w:multiLevelType w:val="singleLevel"/>
    <w:tmpl w:val="28DE2B84"/>
    <w:lvl w:ilvl="0">
      <w:start w:val="1"/>
      <w:numFmt w:val="decimal"/>
      <w:lvlText w:val="%1."/>
      <w:lvlJc w:val="left"/>
      <w:pPr>
        <w:tabs>
          <w:tab w:val="num" w:pos="1215"/>
        </w:tabs>
        <w:ind w:left="1215" w:hanging="495"/>
      </w:pPr>
      <w:rPr>
        <w:rFonts w:hint="default"/>
      </w:rPr>
    </w:lvl>
  </w:abstractNum>
  <w:num w:numId="1">
    <w:abstractNumId w:val="25"/>
  </w:num>
  <w:num w:numId="2">
    <w:abstractNumId w:val="24"/>
  </w:num>
  <w:num w:numId="3">
    <w:abstractNumId w:val="22"/>
  </w:num>
  <w:num w:numId="4">
    <w:abstractNumId w:val="21"/>
  </w:num>
  <w:num w:numId="5">
    <w:abstractNumId w:val="1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4"/>
  </w:num>
  <w:num w:numId="21">
    <w:abstractNumId w:val="10"/>
  </w:num>
  <w:num w:numId="22">
    <w:abstractNumId w:val="17"/>
  </w:num>
  <w:num w:numId="23">
    <w:abstractNumId w:val="11"/>
  </w:num>
  <w:num w:numId="24">
    <w:abstractNumId w:val="16"/>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90"/>
    <w:rsid w:val="00004A3C"/>
    <w:rsid w:val="00007CA0"/>
    <w:rsid w:val="00026614"/>
    <w:rsid w:val="00045CF2"/>
    <w:rsid w:val="00050944"/>
    <w:rsid w:val="00063794"/>
    <w:rsid w:val="00066B75"/>
    <w:rsid w:val="00067EB1"/>
    <w:rsid w:val="00071E94"/>
    <w:rsid w:val="00076278"/>
    <w:rsid w:val="0008107E"/>
    <w:rsid w:val="000877BC"/>
    <w:rsid w:val="00090EDF"/>
    <w:rsid w:val="000966DB"/>
    <w:rsid w:val="000A2A79"/>
    <w:rsid w:val="000B0724"/>
    <w:rsid w:val="000B3C9C"/>
    <w:rsid w:val="000B6E63"/>
    <w:rsid w:val="000C3AAE"/>
    <w:rsid w:val="000D17FC"/>
    <w:rsid w:val="000D46DB"/>
    <w:rsid w:val="000D51F9"/>
    <w:rsid w:val="000E0297"/>
    <w:rsid w:val="000F20AE"/>
    <w:rsid w:val="000F3273"/>
    <w:rsid w:val="000F50F0"/>
    <w:rsid w:val="000F51B6"/>
    <w:rsid w:val="000F6F34"/>
    <w:rsid w:val="001101D5"/>
    <w:rsid w:val="00124D7F"/>
    <w:rsid w:val="0012746F"/>
    <w:rsid w:val="00142BF0"/>
    <w:rsid w:val="00150697"/>
    <w:rsid w:val="00153431"/>
    <w:rsid w:val="00166986"/>
    <w:rsid w:val="0016730C"/>
    <w:rsid w:val="00180026"/>
    <w:rsid w:val="00180522"/>
    <w:rsid w:val="00181697"/>
    <w:rsid w:val="0018182F"/>
    <w:rsid w:val="00182256"/>
    <w:rsid w:val="001904EC"/>
    <w:rsid w:val="00194E58"/>
    <w:rsid w:val="00197A42"/>
    <w:rsid w:val="001A095B"/>
    <w:rsid w:val="001B4D3C"/>
    <w:rsid w:val="001C28CA"/>
    <w:rsid w:val="001F2524"/>
    <w:rsid w:val="001F3D72"/>
    <w:rsid w:val="001F6DDA"/>
    <w:rsid w:val="001F729B"/>
    <w:rsid w:val="00202D45"/>
    <w:rsid w:val="00205B50"/>
    <w:rsid w:val="00206BEB"/>
    <w:rsid w:val="00206EAF"/>
    <w:rsid w:val="00212F53"/>
    <w:rsid w:val="00214F9D"/>
    <w:rsid w:val="0021547E"/>
    <w:rsid w:val="002246B5"/>
    <w:rsid w:val="00233853"/>
    <w:rsid w:val="00244E0E"/>
    <w:rsid w:val="0025265C"/>
    <w:rsid w:val="002539DF"/>
    <w:rsid w:val="00257FC3"/>
    <w:rsid w:val="00271C54"/>
    <w:rsid w:val="00273FC2"/>
    <w:rsid w:val="00282F47"/>
    <w:rsid w:val="002869B2"/>
    <w:rsid w:val="002917A1"/>
    <w:rsid w:val="00297659"/>
    <w:rsid w:val="002A213D"/>
    <w:rsid w:val="002A3E77"/>
    <w:rsid w:val="002C7CFC"/>
    <w:rsid w:val="002D2BD1"/>
    <w:rsid w:val="002E2ADC"/>
    <w:rsid w:val="003010C0"/>
    <w:rsid w:val="00303767"/>
    <w:rsid w:val="00315DC0"/>
    <w:rsid w:val="00354605"/>
    <w:rsid w:val="00360FAD"/>
    <w:rsid w:val="00363848"/>
    <w:rsid w:val="00367900"/>
    <w:rsid w:val="00377C1E"/>
    <w:rsid w:val="003816F3"/>
    <w:rsid w:val="00383AEB"/>
    <w:rsid w:val="00396B9D"/>
    <w:rsid w:val="003A1177"/>
    <w:rsid w:val="003A2A0F"/>
    <w:rsid w:val="003A5463"/>
    <w:rsid w:val="003A5942"/>
    <w:rsid w:val="003B7722"/>
    <w:rsid w:val="003C0EAE"/>
    <w:rsid w:val="003C2326"/>
    <w:rsid w:val="003C3EA1"/>
    <w:rsid w:val="003C52C1"/>
    <w:rsid w:val="003C5C6C"/>
    <w:rsid w:val="003D326D"/>
    <w:rsid w:val="003D3AF8"/>
    <w:rsid w:val="003E6228"/>
    <w:rsid w:val="003F0E2C"/>
    <w:rsid w:val="003F0EB3"/>
    <w:rsid w:val="003F11A1"/>
    <w:rsid w:val="003F1C90"/>
    <w:rsid w:val="003F7703"/>
    <w:rsid w:val="00400757"/>
    <w:rsid w:val="00410ED5"/>
    <w:rsid w:val="00411859"/>
    <w:rsid w:val="00413D81"/>
    <w:rsid w:val="00414796"/>
    <w:rsid w:val="004164DD"/>
    <w:rsid w:val="00431844"/>
    <w:rsid w:val="0044225B"/>
    <w:rsid w:val="00445D8E"/>
    <w:rsid w:val="004515FA"/>
    <w:rsid w:val="00456DD1"/>
    <w:rsid w:val="0047277D"/>
    <w:rsid w:val="004859D2"/>
    <w:rsid w:val="00495E95"/>
    <w:rsid w:val="004A5549"/>
    <w:rsid w:val="004B28A9"/>
    <w:rsid w:val="004C660B"/>
    <w:rsid w:val="004D0973"/>
    <w:rsid w:val="004D22B3"/>
    <w:rsid w:val="004D35F2"/>
    <w:rsid w:val="004D3C9A"/>
    <w:rsid w:val="004E466B"/>
    <w:rsid w:val="004E62FF"/>
    <w:rsid w:val="004E79A3"/>
    <w:rsid w:val="00511C3E"/>
    <w:rsid w:val="00521539"/>
    <w:rsid w:val="00530A3E"/>
    <w:rsid w:val="00535FA1"/>
    <w:rsid w:val="00547AEC"/>
    <w:rsid w:val="0055731E"/>
    <w:rsid w:val="005664A4"/>
    <w:rsid w:val="00582234"/>
    <w:rsid w:val="0059287C"/>
    <w:rsid w:val="0059398E"/>
    <w:rsid w:val="005A368F"/>
    <w:rsid w:val="005A57B9"/>
    <w:rsid w:val="005A6A65"/>
    <w:rsid w:val="005B1686"/>
    <w:rsid w:val="005C61DE"/>
    <w:rsid w:val="005D1151"/>
    <w:rsid w:val="005D4D71"/>
    <w:rsid w:val="005D5D61"/>
    <w:rsid w:val="005D790D"/>
    <w:rsid w:val="005D7CE1"/>
    <w:rsid w:val="005E0FAC"/>
    <w:rsid w:val="005E2576"/>
    <w:rsid w:val="005E6BA4"/>
    <w:rsid w:val="005F1288"/>
    <w:rsid w:val="005F1EFC"/>
    <w:rsid w:val="005F2750"/>
    <w:rsid w:val="005F2EAE"/>
    <w:rsid w:val="005F6889"/>
    <w:rsid w:val="00604244"/>
    <w:rsid w:val="0061641A"/>
    <w:rsid w:val="006174F0"/>
    <w:rsid w:val="0063092D"/>
    <w:rsid w:val="00647230"/>
    <w:rsid w:val="0065234E"/>
    <w:rsid w:val="00663C6F"/>
    <w:rsid w:val="0066461C"/>
    <w:rsid w:val="00670D77"/>
    <w:rsid w:val="00680298"/>
    <w:rsid w:val="00684714"/>
    <w:rsid w:val="00696284"/>
    <w:rsid w:val="006A1160"/>
    <w:rsid w:val="006A5490"/>
    <w:rsid w:val="006A55BE"/>
    <w:rsid w:val="006B26DE"/>
    <w:rsid w:val="006B56E0"/>
    <w:rsid w:val="006B7A60"/>
    <w:rsid w:val="006C00AB"/>
    <w:rsid w:val="006C37AF"/>
    <w:rsid w:val="006E3E94"/>
    <w:rsid w:val="006E577D"/>
    <w:rsid w:val="006F5C58"/>
    <w:rsid w:val="00713A35"/>
    <w:rsid w:val="007152ED"/>
    <w:rsid w:val="00730B5C"/>
    <w:rsid w:val="0073765C"/>
    <w:rsid w:val="00745C21"/>
    <w:rsid w:val="00746FF3"/>
    <w:rsid w:val="00757CE5"/>
    <w:rsid w:val="0076365F"/>
    <w:rsid w:val="00764B73"/>
    <w:rsid w:val="00775B48"/>
    <w:rsid w:val="00793504"/>
    <w:rsid w:val="007941AE"/>
    <w:rsid w:val="007A150E"/>
    <w:rsid w:val="007C20F2"/>
    <w:rsid w:val="007D04D4"/>
    <w:rsid w:val="007D2B09"/>
    <w:rsid w:val="007D2E85"/>
    <w:rsid w:val="008022C7"/>
    <w:rsid w:val="00811290"/>
    <w:rsid w:val="00811CBC"/>
    <w:rsid w:val="00813ED0"/>
    <w:rsid w:val="00815DDA"/>
    <w:rsid w:val="00817834"/>
    <w:rsid w:val="00820EDC"/>
    <w:rsid w:val="00830E66"/>
    <w:rsid w:val="00831ED3"/>
    <w:rsid w:val="00833165"/>
    <w:rsid w:val="008369CD"/>
    <w:rsid w:val="008373E3"/>
    <w:rsid w:val="00841CE7"/>
    <w:rsid w:val="00843128"/>
    <w:rsid w:val="0085601A"/>
    <w:rsid w:val="008701C4"/>
    <w:rsid w:val="0087229F"/>
    <w:rsid w:val="00873972"/>
    <w:rsid w:val="00875E12"/>
    <w:rsid w:val="0088037D"/>
    <w:rsid w:val="00890F35"/>
    <w:rsid w:val="008A4B58"/>
    <w:rsid w:val="008A6F15"/>
    <w:rsid w:val="008B5357"/>
    <w:rsid w:val="008B6582"/>
    <w:rsid w:val="008B79F2"/>
    <w:rsid w:val="008D0378"/>
    <w:rsid w:val="008E5059"/>
    <w:rsid w:val="008F6D6E"/>
    <w:rsid w:val="009010F4"/>
    <w:rsid w:val="00903DC1"/>
    <w:rsid w:val="0090651C"/>
    <w:rsid w:val="009065A1"/>
    <w:rsid w:val="00914A9E"/>
    <w:rsid w:val="00916238"/>
    <w:rsid w:val="00923492"/>
    <w:rsid w:val="009340B0"/>
    <w:rsid w:val="00937CE9"/>
    <w:rsid w:val="009462B8"/>
    <w:rsid w:val="00952F5C"/>
    <w:rsid w:val="0095668E"/>
    <w:rsid w:val="0096397C"/>
    <w:rsid w:val="00970BE5"/>
    <w:rsid w:val="00982954"/>
    <w:rsid w:val="0098304F"/>
    <w:rsid w:val="00990DE4"/>
    <w:rsid w:val="00990F73"/>
    <w:rsid w:val="009A2AC1"/>
    <w:rsid w:val="009A508D"/>
    <w:rsid w:val="009B186D"/>
    <w:rsid w:val="009B22D1"/>
    <w:rsid w:val="009B4154"/>
    <w:rsid w:val="009B4A35"/>
    <w:rsid w:val="009B5AD6"/>
    <w:rsid w:val="009B604A"/>
    <w:rsid w:val="009C1770"/>
    <w:rsid w:val="009D1200"/>
    <w:rsid w:val="009D1FFD"/>
    <w:rsid w:val="009D39DE"/>
    <w:rsid w:val="009E2711"/>
    <w:rsid w:val="009E5293"/>
    <w:rsid w:val="009E7754"/>
    <w:rsid w:val="009F3871"/>
    <w:rsid w:val="00A0072D"/>
    <w:rsid w:val="00A07AFD"/>
    <w:rsid w:val="00A2093C"/>
    <w:rsid w:val="00A215E8"/>
    <w:rsid w:val="00A217B8"/>
    <w:rsid w:val="00A238AF"/>
    <w:rsid w:val="00A303ED"/>
    <w:rsid w:val="00A330AB"/>
    <w:rsid w:val="00A456E0"/>
    <w:rsid w:val="00A46542"/>
    <w:rsid w:val="00A63E5C"/>
    <w:rsid w:val="00A6679E"/>
    <w:rsid w:val="00A71F1C"/>
    <w:rsid w:val="00A84726"/>
    <w:rsid w:val="00A903AE"/>
    <w:rsid w:val="00A91227"/>
    <w:rsid w:val="00A93CBC"/>
    <w:rsid w:val="00A97850"/>
    <w:rsid w:val="00AA448A"/>
    <w:rsid w:val="00AB032B"/>
    <w:rsid w:val="00AC4087"/>
    <w:rsid w:val="00AD6FB8"/>
    <w:rsid w:val="00AE5603"/>
    <w:rsid w:val="00AF4FCF"/>
    <w:rsid w:val="00AF6966"/>
    <w:rsid w:val="00B00749"/>
    <w:rsid w:val="00B121B3"/>
    <w:rsid w:val="00B23C80"/>
    <w:rsid w:val="00B2658E"/>
    <w:rsid w:val="00B549C3"/>
    <w:rsid w:val="00B5679F"/>
    <w:rsid w:val="00B61D3D"/>
    <w:rsid w:val="00B641A2"/>
    <w:rsid w:val="00B735A2"/>
    <w:rsid w:val="00B76275"/>
    <w:rsid w:val="00B868C8"/>
    <w:rsid w:val="00B90D04"/>
    <w:rsid w:val="00B97BBB"/>
    <w:rsid w:val="00BA5CAE"/>
    <w:rsid w:val="00BB0D4C"/>
    <w:rsid w:val="00BB1E72"/>
    <w:rsid w:val="00BC0C6F"/>
    <w:rsid w:val="00BC4C44"/>
    <w:rsid w:val="00BC7388"/>
    <w:rsid w:val="00BD1DEE"/>
    <w:rsid w:val="00BD3DF8"/>
    <w:rsid w:val="00BD5741"/>
    <w:rsid w:val="00BD579C"/>
    <w:rsid w:val="00BD5AB5"/>
    <w:rsid w:val="00BE18E7"/>
    <w:rsid w:val="00BE3C09"/>
    <w:rsid w:val="00BF2BB4"/>
    <w:rsid w:val="00BF4446"/>
    <w:rsid w:val="00C012A9"/>
    <w:rsid w:val="00C02019"/>
    <w:rsid w:val="00C067A8"/>
    <w:rsid w:val="00C070A2"/>
    <w:rsid w:val="00C10E54"/>
    <w:rsid w:val="00C266DF"/>
    <w:rsid w:val="00C314C0"/>
    <w:rsid w:val="00C32275"/>
    <w:rsid w:val="00C611C0"/>
    <w:rsid w:val="00C641E6"/>
    <w:rsid w:val="00C65943"/>
    <w:rsid w:val="00C6611A"/>
    <w:rsid w:val="00C8780E"/>
    <w:rsid w:val="00C9053F"/>
    <w:rsid w:val="00CA008B"/>
    <w:rsid w:val="00CC71BB"/>
    <w:rsid w:val="00CD25E1"/>
    <w:rsid w:val="00D0619B"/>
    <w:rsid w:val="00D0656F"/>
    <w:rsid w:val="00D220F3"/>
    <w:rsid w:val="00D30018"/>
    <w:rsid w:val="00D426EC"/>
    <w:rsid w:val="00D55B7D"/>
    <w:rsid w:val="00D579EE"/>
    <w:rsid w:val="00D75831"/>
    <w:rsid w:val="00D80EBC"/>
    <w:rsid w:val="00D82204"/>
    <w:rsid w:val="00D90C34"/>
    <w:rsid w:val="00D92A5C"/>
    <w:rsid w:val="00D9395F"/>
    <w:rsid w:val="00D94498"/>
    <w:rsid w:val="00D966E1"/>
    <w:rsid w:val="00DA617E"/>
    <w:rsid w:val="00DB19BA"/>
    <w:rsid w:val="00DB1EB5"/>
    <w:rsid w:val="00DB555A"/>
    <w:rsid w:val="00DB6CF6"/>
    <w:rsid w:val="00DB7460"/>
    <w:rsid w:val="00DC1855"/>
    <w:rsid w:val="00DD4297"/>
    <w:rsid w:val="00DD51C1"/>
    <w:rsid w:val="00DD57D6"/>
    <w:rsid w:val="00DE53BF"/>
    <w:rsid w:val="00DF190E"/>
    <w:rsid w:val="00DF69FB"/>
    <w:rsid w:val="00DF7100"/>
    <w:rsid w:val="00E02B0B"/>
    <w:rsid w:val="00E04D1C"/>
    <w:rsid w:val="00E1059F"/>
    <w:rsid w:val="00E268C9"/>
    <w:rsid w:val="00E469C9"/>
    <w:rsid w:val="00E54223"/>
    <w:rsid w:val="00E767A3"/>
    <w:rsid w:val="00EA161B"/>
    <w:rsid w:val="00EA52D8"/>
    <w:rsid w:val="00EB4286"/>
    <w:rsid w:val="00EC28D1"/>
    <w:rsid w:val="00EC35D0"/>
    <w:rsid w:val="00ED08B8"/>
    <w:rsid w:val="00ED66B4"/>
    <w:rsid w:val="00EE02E2"/>
    <w:rsid w:val="00F02EC4"/>
    <w:rsid w:val="00F0721E"/>
    <w:rsid w:val="00F1686D"/>
    <w:rsid w:val="00F401A7"/>
    <w:rsid w:val="00F42F6D"/>
    <w:rsid w:val="00F440D5"/>
    <w:rsid w:val="00F50770"/>
    <w:rsid w:val="00F57142"/>
    <w:rsid w:val="00F607D2"/>
    <w:rsid w:val="00F66DFB"/>
    <w:rsid w:val="00F737D0"/>
    <w:rsid w:val="00F8366F"/>
    <w:rsid w:val="00F9129E"/>
    <w:rsid w:val="00F936FF"/>
    <w:rsid w:val="00F94BEB"/>
    <w:rsid w:val="00FA7F67"/>
    <w:rsid w:val="00FB4A86"/>
    <w:rsid w:val="00FD3948"/>
    <w:rsid w:val="00FD39DC"/>
    <w:rsid w:val="00FD426E"/>
    <w:rsid w:val="00FD645F"/>
    <w:rsid w:val="00FF0415"/>
    <w:rsid w:val="00FF1485"/>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3DD42-AA5E-4392-9E7E-DB6DE547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DC0"/>
  </w:style>
  <w:style w:type="paragraph" w:styleId="1">
    <w:name w:val="heading 1"/>
    <w:basedOn w:val="a"/>
    <w:next w:val="a"/>
    <w:qFormat/>
    <w:rsid w:val="003F1C90"/>
    <w:pPr>
      <w:keepNext/>
      <w:jc w:val="center"/>
      <w:outlineLvl w:val="0"/>
    </w:pPr>
    <w:rPr>
      <w:sz w:val="28"/>
    </w:rPr>
  </w:style>
  <w:style w:type="paragraph" w:styleId="2">
    <w:name w:val="heading 2"/>
    <w:basedOn w:val="a"/>
    <w:next w:val="a"/>
    <w:link w:val="20"/>
    <w:qFormat/>
    <w:rsid w:val="003F1C90"/>
    <w:pPr>
      <w:keepNext/>
      <w:jc w:val="both"/>
      <w:outlineLvl w:val="1"/>
    </w:pPr>
    <w:rPr>
      <w:bCs/>
      <w:sz w:val="28"/>
    </w:rPr>
  </w:style>
  <w:style w:type="paragraph" w:styleId="3">
    <w:name w:val="heading 3"/>
    <w:basedOn w:val="a"/>
    <w:next w:val="a"/>
    <w:qFormat/>
    <w:rsid w:val="003F1C90"/>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1C90"/>
    <w:pPr>
      <w:widowControl w:val="0"/>
      <w:autoSpaceDE w:val="0"/>
      <w:autoSpaceDN w:val="0"/>
      <w:adjustRightInd w:val="0"/>
      <w:ind w:right="19772" w:firstLine="720"/>
    </w:pPr>
    <w:rPr>
      <w:rFonts w:ascii="Arial" w:hAnsi="Arial" w:cs="Arial"/>
      <w:sz w:val="16"/>
      <w:szCs w:val="16"/>
    </w:rPr>
  </w:style>
  <w:style w:type="paragraph" w:styleId="a3">
    <w:name w:val="Balloon Text"/>
    <w:basedOn w:val="a"/>
    <w:link w:val="a4"/>
    <w:semiHidden/>
    <w:rsid w:val="000D46DB"/>
    <w:rPr>
      <w:rFonts w:ascii="Tahoma" w:hAnsi="Tahoma" w:cs="Tahoma"/>
      <w:sz w:val="16"/>
      <w:szCs w:val="16"/>
    </w:rPr>
  </w:style>
  <w:style w:type="paragraph" w:customStyle="1" w:styleId="CharChar1CharChar1CharChar">
    <w:name w:val="Char Char Знак Знак1 Char Char1 Знак Знак Char Char"/>
    <w:basedOn w:val="a"/>
    <w:rsid w:val="00EC28D1"/>
    <w:pPr>
      <w:spacing w:before="100" w:beforeAutospacing="1" w:after="100" w:afterAutospacing="1"/>
    </w:pPr>
    <w:rPr>
      <w:rFonts w:ascii="Tahoma" w:hAnsi="Tahoma"/>
      <w:lang w:val="en-US" w:eastAsia="en-US"/>
    </w:rPr>
  </w:style>
  <w:style w:type="character" w:customStyle="1" w:styleId="20">
    <w:name w:val="Заголовок 2 Знак"/>
    <w:link w:val="2"/>
    <w:rsid w:val="00C6611A"/>
    <w:rPr>
      <w:bCs/>
      <w:sz w:val="28"/>
    </w:rPr>
  </w:style>
  <w:style w:type="paragraph" w:styleId="a5">
    <w:name w:val="Normal (Web)"/>
    <w:basedOn w:val="a"/>
    <w:rsid w:val="000966DB"/>
    <w:pPr>
      <w:spacing w:before="100" w:beforeAutospacing="1" w:after="100" w:afterAutospacing="1"/>
    </w:pPr>
    <w:rPr>
      <w:sz w:val="24"/>
      <w:szCs w:val="24"/>
    </w:rPr>
  </w:style>
  <w:style w:type="paragraph" w:styleId="a6">
    <w:name w:val="Body Text"/>
    <w:basedOn w:val="a"/>
    <w:link w:val="a7"/>
    <w:rsid w:val="001F2524"/>
    <w:pPr>
      <w:ind w:firstLine="708"/>
      <w:jc w:val="both"/>
    </w:pPr>
    <w:rPr>
      <w:sz w:val="28"/>
      <w:szCs w:val="24"/>
    </w:rPr>
  </w:style>
  <w:style w:type="character" w:customStyle="1" w:styleId="a7">
    <w:name w:val="Основной текст Знак"/>
    <w:link w:val="a6"/>
    <w:rsid w:val="001F2524"/>
    <w:rPr>
      <w:sz w:val="28"/>
      <w:szCs w:val="24"/>
    </w:rPr>
  </w:style>
  <w:style w:type="paragraph" w:customStyle="1" w:styleId="ConsPlusNormal">
    <w:name w:val="ConsPlusNormal"/>
    <w:rsid w:val="001F2524"/>
    <w:pPr>
      <w:widowControl w:val="0"/>
      <w:autoSpaceDE w:val="0"/>
      <w:autoSpaceDN w:val="0"/>
      <w:adjustRightInd w:val="0"/>
      <w:ind w:firstLine="720"/>
    </w:pPr>
    <w:rPr>
      <w:rFonts w:ascii="Arial" w:hAnsi="Arial" w:cs="Arial"/>
    </w:rPr>
  </w:style>
  <w:style w:type="paragraph" w:customStyle="1" w:styleId="ConsPlusNonformat">
    <w:name w:val="ConsPlusNonformat"/>
    <w:rsid w:val="004164DD"/>
    <w:pPr>
      <w:widowControl w:val="0"/>
      <w:autoSpaceDE w:val="0"/>
      <w:autoSpaceDN w:val="0"/>
      <w:adjustRightInd w:val="0"/>
    </w:pPr>
    <w:rPr>
      <w:rFonts w:ascii="Courier New" w:hAnsi="Courier New" w:cs="Courier New"/>
    </w:rPr>
  </w:style>
  <w:style w:type="paragraph" w:styleId="a8">
    <w:name w:val="header"/>
    <w:basedOn w:val="a"/>
    <w:link w:val="a9"/>
    <w:uiPriority w:val="99"/>
    <w:rsid w:val="00A238AF"/>
    <w:pPr>
      <w:tabs>
        <w:tab w:val="center" w:pos="4677"/>
        <w:tab w:val="right" w:pos="9355"/>
      </w:tabs>
    </w:pPr>
  </w:style>
  <w:style w:type="character" w:customStyle="1" w:styleId="a9">
    <w:name w:val="Верхний колонтитул Знак"/>
    <w:basedOn w:val="a0"/>
    <w:link w:val="a8"/>
    <w:uiPriority w:val="99"/>
    <w:rsid w:val="00A238AF"/>
  </w:style>
  <w:style w:type="paragraph" w:styleId="aa">
    <w:name w:val="footer"/>
    <w:basedOn w:val="a"/>
    <w:link w:val="ab"/>
    <w:uiPriority w:val="99"/>
    <w:rsid w:val="00A238AF"/>
    <w:pPr>
      <w:tabs>
        <w:tab w:val="center" w:pos="4677"/>
        <w:tab w:val="right" w:pos="9355"/>
      </w:tabs>
    </w:pPr>
  </w:style>
  <w:style w:type="character" w:customStyle="1" w:styleId="ab">
    <w:name w:val="Нижний колонтитул Знак"/>
    <w:basedOn w:val="a0"/>
    <w:link w:val="aa"/>
    <w:uiPriority w:val="99"/>
    <w:rsid w:val="00A238AF"/>
  </w:style>
  <w:style w:type="paragraph" w:customStyle="1" w:styleId="ConsPlusTitle">
    <w:name w:val="ConsPlusTitle"/>
    <w:rsid w:val="00AA448A"/>
    <w:pPr>
      <w:widowControl w:val="0"/>
      <w:autoSpaceDE w:val="0"/>
      <w:autoSpaceDN w:val="0"/>
    </w:pPr>
    <w:rPr>
      <w:rFonts w:ascii="Calibri" w:hAnsi="Calibri" w:cs="Calibri"/>
      <w:b/>
      <w:sz w:val="22"/>
    </w:rPr>
  </w:style>
  <w:style w:type="paragraph" w:customStyle="1" w:styleId="ac">
    <w:name w:val="Знак"/>
    <w:basedOn w:val="a"/>
    <w:rsid w:val="000A2A79"/>
    <w:rPr>
      <w:rFonts w:ascii="Verdana" w:hAnsi="Verdana" w:cs="Verdana"/>
      <w:lang w:val="en-US" w:eastAsia="en-US"/>
    </w:rPr>
  </w:style>
  <w:style w:type="paragraph" w:styleId="ad">
    <w:name w:val="List Paragraph"/>
    <w:basedOn w:val="a"/>
    <w:uiPriority w:val="34"/>
    <w:qFormat/>
    <w:rsid w:val="009D1FFD"/>
    <w:pPr>
      <w:ind w:left="720"/>
      <w:contextualSpacing/>
    </w:pPr>
  </w:style>
  <w:style w:type="character" w:styleId="ae">
    <w:name w:val="Hyperlink"/>
    <w:basedOn w:val="a0"/>
    <w:uiPriority w:val="99"/>
    <w:unhideWhenUsed/>
    <w:rsid w:val="00BD1DEE"/>
    <w:rPr>
      <w:color w:val="0000FF"/>
      <w:u w:val="single"/>
    </w:rPr>
  </w:style>
  <w:style w:type="paragraph" w:styleId="af">
    <w:name w:val="footnote text"/>
    <w:basedOn w:val="a"/>
    <w:link w:val="af0"/>
    <w:rsid w:val="00194E58"/>
  </w:style>
  <w:style w:type="character" w:customStyle="1" w:styleId="af0">
    <w:name w:val="Текст сноски Знак"/>
    <w:basedOn w:val="a0"/>
    <w:link w:val="af"/>
    <w:rsid w:val="00194E58"/>
  </w:style>
  <w:style w:type="character" w:styleId="af1">
    <w:name w:val="footnote reference"/>
    <w:link w:val="10"/>
    <w:unhideWhenUsed/>
    <w:rsid w:val="00194E58"/>
    <w:rPr>
      <w:vertAlign w:val="superscript"/>
    </w:rPr>
  </w:style>
  <w:style w:type="paragraph" w:styleId="21">
    <w:name w:val="Body Text 2"/>
    <w:basedOn w:val="a"/>
    <w:link w:val="22"/>
    <w:rsid w:val="000F3273"/>
    <w:pPr>
      <w:spacing w:after="120" w:line="480" w:lineRule="auto"/>
    </w:pPr>
  </w:style>
  <w:style w:type="character" w:customStyle="1" w:styleId="22">
    <w:name w:val="Основной текст 2 Знак"/>
    <w:basedOn w:val="a0"/>
    <w:link w:val="21"/>
    <w:rsid w:val="000F3273"/>
  </w:style>
  <w:style w:type="paragraph" w:styleId="30">
    <w:name w:val="Body Text 3"/>
    <w:basedOn w:val="a"/>
    <w:link w:val="31"/>
    <w:rsid w:val="000F3273"/>
    <w:pPr>
      <w:spacing w:after="120"/>
    </w:pPr>
    <w:rPr>
      <w:sz w:val="16"/>
      <w:szCs w:val="16"/>
    </w:rPr>
  </w:style>
  <w:style w:type="character" w:customStyle="1" w:styleId="31">
    <w:name w:val="Основной текст 3 Знак"/>
    <w:basedOn w:val="a0"/>
    <w:link w:val="30"/>
    <w:rsid w:val="000F3273"/>
    <w:rPr>
      <w:sz w:val="16"/>
      <w:szCs w:val="16"/>
    </w:rPr>
  </w:style>
  <w:style w:type="paragraph" w:styleId="23">
    <w:name w:val="Body Text Indent 2"/>
    <w:basedOn w:val="a"/>
    <w:link w:val="24"/>
    <w:uiPriority w:val="99"/>
    <w:rsid w:val="000F3273"/>
    <w:pPr>
      <w:spacing w:after="120" w:line="480" w:lineRule="auto"/>
      <w:ind w:left="283"/>
    </w:pPr>
  </w:style>
  <w:style w:type="character" w:customStyle="1" w:styleId="24">
    <w:name w:val="Основной текст с отступом 2 Знак"/>
    <w:basedOn w:val="a0"/>
    <w:link w:val="23"/>
    <w:uiPriority w:val="99"/>
    <w:rsid w:val="000F3273"/>
  </w:style>
  <w:style w:type="paragraph" w:styleId="af2">
    <w:name w:val="Body Text Indent"/>
    <w:basedOn w:val="a"/>
    <w:link w:val="af3"/>
    <w:rsid w:val="009B5AD6"/>
    <w:pPr>
      <w:spacing w:after="120"/>
      <w:ind w:left="283"/>
    </w:pPr>
  </w:style>
  <w:style w:type="character" w:customStyle="1" w:styleId="af3">
    <w:name w:val="Основной текст с отступом Знак"/>
    <w:basedOn w:val="a0"/>
    <w:link w:val="af2"/>
    <w:rsid w:val="009B5AD6"/>
  </w:style>
  <w:style w:type="paragraph" w:customStyle="1" w:styleId="af4">
    <w:name w:val="Основной текст с отступом.Основной текст без отступа.текст"/>
    <w:basedOn w:val="a"/>
    <w:uiPriority w:val="99"/>
    <w:rsid w:val="009B5AD6"/>
    <w:pPr>
      <w:ind w:left="5387"/>
      <w:jc w:val="center"/>
    </w:pPr>
    <w:rPr>
      <w:b/>
      <w:sz w:val="30"/>
    </w:rPr>
  </w:style>
  <w:style w:type="character" w:styleId="af5">
    <w:name w:val="page number"/>
    <w:basedOn w:val="a0"/>
    <w:rsid w:val="009B5AD6"/>
  </w:style>
  <w:style w:type="numbering" w:customStyle="1" w:styleId="11">
    <w:name w:val="Нет списка1"/>
    <w:next w:val="a2"/>
    <w:uiPriority w:val="99"/>
    <w:semiHidden/>
    <w:unhideWhenUsed/>
    <w:rsid w:val="00090EDF"/>
  </w:style>
  <w:style w:type="paragraph" w:styleId="af6">
    <w:name w:val="Title"/>
    <w:basedOn w:val="a"/>
    <w:link w:val="af7"/>
    <w:qFormat/>
    <w:rsid w:val="00090EDF"/>
    <w:pPr>
      <w:jc w:val="center"/>
    </w:pPr>
    <w:rPr>
      <w:b/>
      <w:sz w:val="24"/>
    </w:rPr>
  </w:style>
  <w:style w:type="character" w:customStyle="1" w:styleId="af7">
    <w:name w:val="Название Знак"/>
    <w:basedOn w:val="a0"/>
    <w:link w:val="af6"/>
    <w:rsid w:val="00090EDF"/>
    <w:rPr>
      <w:b/>
      <w:sz w:val="24"/>
    </w:rPr>
  </w:style>
  <w:style w:type="paragraph" w:customStyle="1" w:styleId="12">
    <w:name w:val="Обычный1"/>
    <w:rsid w:val="00090EDF"/>
    <w:pPr>
      <w:widowControl w:val="0"/>
    </w:pPr>
    <w:rPr>
      <w:snapToGrid w:val="0"/>
    </w:rPr>
  </w:style>
  <w:style w:type="paragraph" w:customStyle="1" w:styleId="210">
    <w:name w:val="Основной текст 21"/>
    <w:basedOn w:val="a"/>
    <w:rsid w:val="00090EDF"/>
    <w:pPr>
      <w:ind w:right="-663" w:firstLine="567"/>
      <w:jc w:val="both"/>
    </w:pPr>
    <w:rPr>
      <w:sz w:val="26"/>
      <w:lang w:val="en-US"/>
    </w:rPr>
  </w:style>
  <w:style w:type="paragraph" w:customStyle="1" w:styleId="af8">
    <w:name w:val="Содержимое таблицы"/>
    <w:basedOn w:val="a"/>
    <w:rsid w:val="00090EDF"/>
    <w:pPr>
      <w:suppressLineNumbers/>
      <w:suppressAutoHyphens/>
    </w:pPr>
    <w:rPr>
      <w:sz w:val="24"/>
      <w:szCs w:val="24"/>
      <w:lang w:eastAsia="ar-SA"/>
    </w:rPr>
  </w:style>
  <w:style w:type="character" w:styleId="af9">
    <w:name w:val="annotation reference"/>
    <w:rsid w:val="00090EDF"/>
    <w:rPr>
      <w:sz w:val="16"/>
      <w:szCs w:val="16"/>
    </w:rPr>
  </w:style>
  <w:style w:type="paragraph" w:styleId="afa">
    <w:name w:val="annotation text"/>
    <w:basedOn w:val="a"/>
    <w:link w:val="afb"/>
    <w:rsid w:val="00090EDF"/>
    <w:pPr>
      <w:spacing w:after="200" w:line="276" w:lineRule="auto"/>
    </w:pPr>
    <w:rPr>
      <w:rFonts w:ascii="Calibri" w:hAnsi="Calibri"/>
    </w:rPr>
  </w:style>
  <w:style w:type="character" w:customStyle="1" w:styleId="afb">
    <w:name w:val="Текст примечания Знак"/>
    <w:basedOn w:val="a0"/>
    <w:link w:val="afa"/>
    <w:rsid w:val="00090EDF"/>
    <w:rPr>
      <w:rFonts w:ascii="Calibri" w:hAnsi="Calibri"/>
    </w:rPr>
  </w:style>
  <w:style w:type="paragraph" w:styleId="afc">
    <w:name w:val="annotation subject"/>
    <w:basedOn w:val="afa"/>
    <w:next w:val="afa"/>
    <w:link w:val="afd"/>
    <w:rsid w:val="00090EDF"/>
    <w:rPr>
      <w:b/>
      <w:bCs/>
    </w:rPr>
  </w:style>
  <w:style w:type="character" w:customStyle="1" w:styleId="afd">
    <w:name w:val="Тема примечания Знак"/>
    <w:basedOn w:val="afb"/>
    <w:link w:val="afc"/>
    <w:rsid w:val="00090EDF"/>
    <w:rPr>
      <w:rFonts w:ascii="Calibri" w:hAnsi="Calibri"/>
      <w:b/>
      <w:bCs/>
    </w:rPr>
  </w:style>
  <w:style w:type="paragraph" w:customStyle="1" w:styleId="msonormalcxspmiddle">
    <w:name w:val="msonormalcxspmiddle"/>
    <w:basedOn w:val="a"/>
    <w:rsid w:val="00090EDF"/>
    <w:pPr>
      <w:spacing w:before="100" w:beforeAutospacing="1" w:after="100" w:afterAutospacing="1"/>
    </w:pPr>
    <w:rPr>
      <w:sz w:val="24"/>
      <w:szCs w:val="24"/>
    </w:rPr>
  </w:style>
  <w:style w:type="paragraph" w:styleId="afe">
    <w:name w:val="Revision"/>
    <w:hidden/>
    <w:uiPriority w:val="99"/>
    <w:semiHidden/>
    <w:rsid w:val="00090EDF"/>
    <w:rPr>
      <w:rFonts w:ascii="Calibri" w:hAnsi="Calibri"/>
      <w:sz w:val="22"/>
      <w:szCs w:val="22"/>
    </w:rPr>
  </w:style>
  <w:style w:type="character" w:customStyle="1" w:styleId="13">
    <w:name w:val="Текст сноски Знак1"/>
    <w:basedOn w:val="a0"/>
    <w:uiPriority w:val="99"/>
    <w:semiHidden/>
    <w:rsid w:val="00090EDF"/>
  </w:style>
  <w:style w:type="paragraph" w:styleId="aff">
    <w:name w:val="endnote text"/>
    <w:basedOn w:val="a"/>
    <w:link w:val="aff0"/>
    <w:uiPriority w:val="99"/>
    <w:unhideWhenUsed/>
    <w:rsid w:val="00090EDF"/>
    <w:pPr>
      <w:spacing w:after="200" w:line="276" w:lineRule="auto"/>
    </w:pPr>
    <w:rPr>
      <w:rFonts w:ascii="Calibri" w:hAnsi="Calibri"/>
    </w:rPr>
  </w:style>
  <w:style w:type="character" w:customStyle="1" w:styleId="aff0">
    <w:name w:val="Текст концевой сноски Знак"/>
    <w:basedOn w:val="a0"/>
    <w:link w:val="aff"/>
    <w:uiPriority w:val="99"/>
    <w:rsid w:val="00090EDF"/>
    <w:rPr>
      <w:rFonts w:ascii="Calibri" w:hAnsi="Calibri"/>
    </w:rPr>
  </w:style>
  <w:style w:type="character" w:customStyle="1" w:styleId="aff1">
    <w:name w:val="Текст Знак"/>
    <w:aliases w:val=" Знак3 Знак,Знак3 Знак"/>
    <w:link w:val="aff2"/>
    <w:rsid w:val="00090EDF"/>
    <w:rPr>
      <w:rFonts w:ascii="Courier New" w:hAnsi="Courier New"/>
    </w:rPr>
  </w:style>
  <w:style w:type="paragraph" w:styleId="aff2">
    <w:name w:val="Plain Text"/>
    <w:aliases w:val=" Знак3,Знак3"/>
    <w:basedOn w:val="a"/>
    <w:link w:val="aff1"/>
    <w:rsid w:val="00090EDF"/>
    <w:rPr>
      <w:rFonts w:ascii="Courier New" w:hAnsi="Courier New"/>
    </w:rPr>
  </w:style>
  <w:style w:type="character" w:customStyle="1" w:styleId="14">
    <w:name w:val="Текст Знак1"/>
    <w:basedOn w:val="a0"/>
    <w:uiPriority w:val="99"/>
    <w:rsid w:val="00090EDF"/>
    <w:rPr>
      <w:rFonts w:ascii="Consolas" w:hAnsi="Consolas"/>
      <w:sz w:val="21"/>
      <w:szCs w:val="21"/>
    </w:rPr>
  </w:style>
  <w:style w:type="numbering" w:customStyle="1" w:styleId="25">
    <w:name w:val="Нет списка2"/>
    <w:next w:val="a2"/>
    <w:uiPriority w:val="99"/>
    <w:semiHidden/>
    <w:unhideWhenUsed/>
    <w:rsid w:val="00820EDC"/>
  </w:style>
  <w:style w:type="numbering" w:customStyle="1" w:styleId="32">
    <w:name w:val="Нет списка3"/>
    <w:next w:val="a2"/>
    <w:uiPriority w:val="99"/>
    <w:semiHidden/>
    <w:unhideWhenUsed/>
    <w:rsid w:val="008A4B58"/>
  </w:style>
  <w:style w:type="paragraph" w:customStyle="1" w:styleId="msobodytextcxspmiddle">
    <w:name w:val="msobodytextcxspmiddle"/>
    <w:basedOn w:val="a"/>
    <w:rsid w:val="008A4B58"/>
    <w:pPr>
      <w:spacing w:before="100" w:beforeAutospacing="1" w:after="100" w:afterAutospacing="1"/>
    </w:pPr>
    <w:rPr>
      <w:sz w:val="24"/>
      <w:szCs w:val="24"/>
    </w:rPr>
  </w:style>
  <w:style w:type="numbering" w:customStyle="1" w:styleId="4">
    <w:name w:val="Нет списка4"/>
    <w:next w:val="a2"/>
    <w:uiPriority w:val="99"/>
    <w:semiHidden/>
    <w:unhideWhenUsed/>
    <w:rsid w:val="00C012A9"/>
  </w:style>
  <w:style w:type="numbering" w:customStyle="1" w:styleId="5">
    <w:name w:val="Нет списка5"/>
    <w:next w:val="a2"/>
    <w:uiPriority w:val="99"/>
    <w:semiHidden/>
    <w:unhideWhenUsed/>
    <w:rsid w:val="00206EAF"/>
  </w:style>
  <w:style w:type="character" w:customStyle="1" w:styleId="a4">
    <w:name w:val="Текст выноски Знак"/>
    <w:basedOn w:val="a0"/>
    <w:link w:val="a3"/>
    <w:semiHidden/>
    <w:rsid w:val="00206EAF"/>
    <w:rPr>
      <w:rFonts w:ascii="Tahoma" w:hAnsi="Tahoma" w:cs="Tahoma"/>
      <w:sz w:val="16"/>
      <w:szCs w:val="16"/>
    </w:rPr>
  </w:style>
  <w:style w:type="numbering" w:customStyle="1" w:styleId="6">
    <w:name w:val="Нет списка6"/>
    <w:next w:val="a2"/>
    <w:uiPriority w:val="99"/>
    <w:semiHidden/>
    <w:unhideWhenUsed/>
    <w:rsid w:val="00663C6F"/>
  </w:style>
  <w:style w:type="paragraph" w:customStyle="1" w:styleId="10">
    <w:name w:val="Знак сноски1"/>
    <w:link w:val="af1"/>
    <w:rsid w:val="00301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865536">
      <w:bodyDiv w:val="1"/>
      <w:marLeft w:val="0"/>
      <w:marRight w:val="0"/>
      <w:marTop w:val="0"/>
      <w:marBottom w:val="0"/>
      <w:divBdr>
        <w:top w:val="none" w:sz="0" w:space="0" w:color="auto"/>
        <w:left w:val="none" w:sz="0" w:space="0" w:color="auto"/>
        <w:bottom w:val="none" w:sz="0" w:space="0" w:color="auto"/>
        <w:right w:val="none" w:sz="0" w:space="0" w:color="auto"/>
      </w:divBdr>
    </w:div>
    <w:div w:id="456067731">
      <w:bodyDiv w:val="1"/>
      <w:marLeft w:val="0"/>
      <w:marRight w:val="0"/>
      <w:marTop w:val="0"/>
      <w:marBottom w:val="0"/>
      <w:divBdr>
        <w:top w:val="none" w:sz="0" w:space="0" w:color="auto"/>
        <w:left w:val="none" w:sz="0" w:space="0" w:color="auto"/>
        <w:bottom w:val="none" w:sz="0" w:space="0" w:color="auto"/>
        <w:right w:val="none" w:sz="0" w:space="0" w:color="auto"/>
      </w:divBdr>
    </w:div>
    <w:div w:id="567692442">
      <w:bodyDiv w:val="1"/>
      <w:marLeft w:val="0"/>
      <w:marRight w:val="0"/>
      <w:marTop w:val="0"/>
      <w:marBottom w:val="0"/>
      <w:divBdr>
        <w:top w:val="none" w:sz="0" w:space="0" w:color="auto"/>
        <w:left w:val="none" w:sz="0" w:space="0" w:color="auto"/>
        <w:bottom w:val="none" w:sz="0" w:space="0" w:color="auto"/>
        <w:right w:val="none" w:sz="0" w:space="0" w:color="auto"/>
      </w:divBdr>
    </w:div>
    <w:div w:id="612789428">
      <w:bodyDiv w:val="1"/>
      <w:marLeft w:val="0"/>
      <w:marRight w:val="0"/>
      <w:marTop w:val="0"/>
      <w:marBottom w:val="0"/>
      <w:divBdr>
        <w:top w:val="none" w:sz="0" w:space="0" w:color="auto"/>
        <w:left w:val="none" w:sz="0" w:space="0" w:color="auto"/>
        <w:bottom w:val="none" w:sz="0" w:space="0" w:color="auto"/>
        <w:right w:val="none" w:sz="0" w:space="0" w:color="auto"/>
      </w:divBdr>
    </w:div>
    <w:div w:id="625697342">
      <w:bodyDiv w:val="1"/>
      <w:marLeft w:val="0"/>
      <w:marRight w:val="0"/>
      <w:marTop w:val="0"/>
      <w:marBottom w:val="0"/>
      <w:divBdr>
        <w:top w:val="none" w:sz="0" w:space="0" w:color="auto"/>
        <w:left w:val="none" w:sz="0" w:space="0" w:color="auto"/>
        <w:bottom w:val="none" w:sz="0" w:space="0" w:color="auto"/>
        <w:right w:val="none" w:sz="0" w:space="0" w:color="auto"/>
      </w:divBdr>
    </w:div>
    <w:div w:id="708340753">
      <w:bodyDiv w:val="1"/>
      <w:marLeft w:val="0"/>
      <w:marRight w:val="0"/>
      <w:marTop w:val="0"/>
      <w:marBottom w:val="0"/>
      <w:divBdr>
        <w:top w:val="none" w:sz="0" w:space="0" w:color="auto"/>
        <w:left w:val="none" w:sz="0" w:space="0" w:color="auto"/>
        <w:bottom w:val="none" w:sz="0" w:space="0" w:color="auto"/>
        <w:right w:val="none" w:sz="0" w:space="0" w:color="auto"/>
      </w:divBdr>
    </w:div>
    <w:div w:id="902372154">
      <w:bodyDiv w:val="1"/>
      <w:marLeft w:val="0"/>
      <w:marRight w:val="0"/>
      <w:marTop w:val="0"/>
      <w:marBottom w:val="0"/>
      <w:divBdr>
        <w:top w:val="none" w:sz="0" w:space="0" w:color="auto"/>
        <w:left w:val="none" w:sz="0" w:space="0" w:color="auto"/>
        <w:bottom w:val="none" w:sz="0" w:space="0" w:color="auto"/>
        <w:right w:val="none" w:sz="0" w:space="0" w:color="auto"/>
      </w:divBdr>
    </w:div>
    <w:div w:id="1068117252">
      <w:bodyDiv w:val="1"/>
      <w:marLeft w:val="0"/>
      <w:marRight w:val="0"/>
      <w:marTop w:val="0"/>
      <w:marBottom w:val="0"/>
      <w:divBdr>
        <w:top w:val="none" w:sz="0" w:space="0" w:color="auto"/>
        <w:left w:val="none" w:sz="0" w:space="0" w:color="auto"/>
        <w:bottom w:val="none" w:sz="0" w:space="0" w:color="auto"/>
        <w:right w:val="none" w:sz="0" w:space="0" w:color="auto"/>
      </w:divBdr>
    </w:div>
    <w:div w:id="1146236270">
      <w:bodyDiv w:val="1"/>
      <w:marLeft w:val="0"/>
      <w:marRight w:val="0"/>
      <w:marTop w:val="0"/>
      <w:marBottom w:val="0"/>
      <w:divBdr>
        <w:top w:val="none" w:sz="0" w:space="0" w:color="auto"/>
        <w:left w:val="none" w:sz="0" w:space="0" w:color="auto"/>
        <w:bottom w:val="none" w:sz="0" w:space="0" w:color="auto"/>
        <w:right w:val="none" w:sz="0" w:space="0" w:color="auto"/>
      </w:divBdr>
    </w:div>
    <w:div w:id="1164324696">
      <w:bodyDiv w:val="1"/>
      <w:marLeft w:val="0"/>
      <w:marRight w:val="0"/>
      <w:marTop w:val="0"/>
      <w:marBottom w:val="0"/>
      <w:divBdr>
        <w:top w:val="none" w:sz="0" w:space="0" w:color="auto"/>
        <w:left w:val="none" w:sz="0" w:space="0" w:color="auto"/>
        <w:bottom w:val="none" w:sz="0" w:space="0" w:color="auto"/>
        <w:right w:val="none" w:sz="0" w:space="0" w:color="auto"/>
      </w:divBdr>
    </w:div>
    <w:div w:id="1679497750">
      <w:bodyDiv w:val="1"/>
      <w:marLeft w:val="0"/>
      <w:marRight w:val="0"/>
      <w:marTop w:val="0"/>
      <w:marBottom w:val="0"/>
      <w:divBdr>
        <w:top w:val="none" w:sz="0" w:space="0" w:color="auto"/>
        <w:left w:val="none" w:sz="0" w:space="0" w:color="auto"/>
        <w:bottom w:val="none" w:sz="0" w:space="0" w:color="auto"/>
        <w:right w:val="none" w:sz="0" w:space="0" w:color="auto"/>
      </w:divBdr>
    </w:div>
    <w:div w:id="1838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FAC9435CB299B6B13E5F822F8E2E4816ADF9ECF3798D0BDA633EF629CFEB9C6EDDC311063420E7708AAC0C7B16EB4683BC0A1AU1z9J" TargetMode="External"/><Relationship Id="rId13" Type="http://schemas.openxmlformats.org/officeDocument/2006/relationships/hyperlink" Target="https://login.consultant.ru/link/?req=doc&amp;base=LAW&amp;n=388926&amp;dst=2329&amp;field=134&amp;date=18.01.2022" TargetMode="External"/><Relationship Id="rId18"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6" Type="http://schemas.openxmlformats.org/officeDocument/2006/relationships/hyperlink" Target="consultantplus://offline/ref=38363C4CC7B00DF2AD61E029C15C0F070B111D9A00FC042CEC479BBCC1D68588126BD71E9A9297A7D5B063996E67C4C86B3C3973643ED3w1K" TargetMode="External"/><Relationship Id="rId3" Type="http://schemas.openxmlformats.org/officeDocument/2006/relationships/styles" Target="styles.xml"/><Relationship Id="rId21" Type="http://schemas.openxmlformats.org/officeDocument/2006/relationships/hyperlink" Target="consultantplus://offline/ref=8135BF2FD7F5CFCF9E2D3AA06DC3660E969BBC330847A8E766516B898CF6AB474294A6C88DADB6C891282C506F812E2693606346117Av12D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88926&amp;dst=2326&amp;field=134&amp;date=18.01.2022" TargetMode="External"/><Relationship Id="rId17"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5" Type="http://schemas.openxmlformats.org/officeDocument/2006/relationships/hyperlink" Target="consultantplus://offline/ref=38363C4CC7B00DF2AD61E029C15C0F070B111D9A00FC042CEC479BBCC1D68588126BD71E9A939EA7D5B063996E67C4C86B3C3973643ED3w1K" TargetMode="External"/><Relationship Id="rId33" Type="http://schemas.openxmlformats.org/officeDocument/2006/relationships/hyperlink" Target="consultantplus://offline/ref=1778916F04A5839D9FC103239A670D6873EB9530BF3E694017A554A779F958EE6A7788DAAF2170889D825361B08DAA00F128486B015A40FEc5nEO" TargetMode="External"/><Relationship Id="rId2" Type="http://schemas.openxmlformats.org/officeDocument/2006/relationships/numbering" Target="numbering.xml"/><Relationship Id="rId16"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0" Type="http://schemas.openxmlformats.org/officeDocument/2006/relationships/hyperlink" Target="consultantplus://offline/ref=8135BF2FD7F5CFCF9E2D3AA06DC3660E969BBC330847A8E766516B898CF6AB474294A6C88DACBFC891282C506F812E2693606346117Av12DK" TargetMode="External"/><Relationship Id="rId29" Type="http://schemas.openxmlformats.org/officeDocument/2006/relationships/hyperlink" Target="consultantplus://offline/ref=B017E7FAE3AE7A767D7FE0C031F84C8809FB6A510A0B917A356CCC7E9ECCDC3A924251FDB02D640C0918FFBE778724DB5654252B5589T2o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926&amp;dst=2331&amp;field=134&amp;date=18.01.2022" TargetMode="External"/><Relationship Id="rId24" Type="http://schemas.openxmlformats.org/officeDocument/2006/relationships/hyperlink" Target="consultantplus://offline/ref=E3C3DA4468589E535EE0E7E3CBB5BF63EE106CEDC078B4BA6D7DCE1FC67A015FB968BF4833458FEE43E9020B541DA21CCC13EEFBB46As470M" TargetMode="External"/><Relationship Id="rId32" Type="http://schemas.openxmlformats.org/officeDocument/2006/relationships/hyperlink" Target="consultantplus://offline/ref=B017E7FAE3AE7A767D7FE0C031F84C8809FB6A510A0B917A356CCC7E9ECCDC3A924251FDB02C6F0C0918FFBE778724DB5654252B5589T2oFM" TargetMode="External"/><Relationship Id="rId5" Type="http://schemas.openxmlformats.org/officeDocument/2006/relationships/webSettings" Target="webSettings.xml"/><Relationship Id="rId15"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3" Type="http://schemas.openxmlformats.org/officeDocument/2006/relationships/hyperlink" Target="consultantplus://offline/ref=E3C3DA4468589E535EE0E7E3CBB5BF63EE106CEDC078B4BA6D7DCE1FC67A015FB968BF4833458CEE43E9020B541DA21CCC13EEFBB46As470M" TargetMode="External"/><Relationship Id="rId28" Type="http://schemas.openxmlformats.org/officeDocument/2006/relationships/hyperlink" Target="consultantplus://offline/ref=38363C4CC7B00DF2AD61E029C15C0F070B111D9A00FC042CEC479BBCC1D68588126BD71E9B9293AB85EA739D2732CAD6682527767A3D3845DBw6K" TargetMode="External"/><Relationship Id="rId36" Type="http://schemas.openxmlformats.org/officeDocument/2006/relationships/theme" Target="theme/theme1.xml"/><Relationship Id="rId10" Type="http://schemas.openxmlformats.org/officeDocument/2006/relationships/hyperlink" Target="https://login.consultant.ru/link/?req=doc&amp;base=LAW&amp;n=388926&amp;dst=2329&amp;field=134&amp;date=18.01.2022" TargetMode="External"/><Relationship Id="rId19"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31" Type="http://schemas.openxmlformats.org/officeDocument/2006/relationships/hyperlink" Target="consultantplus://offline/ref=B017E7FAE3AE7A767D7FE0C031F84C8809FB6A510A0B917A356CCC7E9ECCDC3A924251FDB02C6C0C0918FFBE778724DB5654252B5589T2oFM" TargetMode="External"/><Relationship Id="rId4" Type="http://schemas.openxmlformats.org/officeDocument/2006/relationships/settings" Target="settings.xml"/><Relationship Id="rId9" Type="http://schemas.openxmlformats.org/officeDocument/2006/relationships/hyperlink" Target="https://login.consultant.ru/link/?req=doc&amp;base=LAW&amp;n=388926&amp;dst=2326&amp;field=134&amp;date=18.01.2022" TargetMode="External"/><Relationship Id="rId14" Type="http://schemas.openxmlformats.org/officeDocument/2006/relationships/hyperlink" Target="https://login.consultant.ru/link/?req=doc&amp;base=LAW&amp;n=388926&amp;dst=2331&amp;field=134&amp;date=18.01.2022" TargetMode="External"/><Relationship Id="rId22" Type="http://schemas.openxmlformats.org/officeDocument/2006/relationships/hyperlink" Target="consultantplus://offline/ref=8135BF2FD7F5CFCF9E2D3AA06DC3660E969BBC330847A8E766516B898CF6AB474294A6C88DADB7C891282C506F812E2693606346117Av12DK" TargetMode="External"/><Relationship Id="rId27" Type="http://schemas.openxmlformats.org/officeDocument/2006/relationships/hyperlink" Target="consultantplus://offline/ref=38363C4CC7B00DF2AD61E029C15C0F070B111D9A00FC042CEC479BBCC1D68588126BD71E9A9296A7D5B063996E67C4C86B3C3973643ED3w1K" TargetMode="External"/><Relationship Id="rId30" Type="http://schemas.openxmlformats.org/officeDocument/2006/relationships/hyperlink" Target="consultantplus://offline/ref=B017E7FAE3AE7A767D7FE0C031F84C8809FB6A510A0B917A356CCC7E9ECCDC3A924251FDB02C6D0C0918FFBE778724DB5654252B5589T2oF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34DD-D372-47E2-8FF5-0B86CFE6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25</Pages>
  <Words>10222</Words>
  <Characters>58270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К О М И Т Е Т</vt:lpstr>
    </vt:vector>
  </TitlesOfParts>
  <Company>Комитет по управлению имуществом Тверской области</Company>
  <LinksUpToDate>false</LinksUpToDate>
  <CharactersWithSpaces>68356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О М И Т Е Т</dc:title>
  <dc:creator>BortyashTI</dc:creator>
  <cp:lastModifiedBy>Анастасия Сергеевна Булакова</cp:lastModifiedBy>
  <cp:revision>100</cp:revision>
  <cp:lastPrinted>2021-03-10T14:21:00Z</cp:lastPrinted>
  <dcterms:created xsi:type="dcterms:W3CDTF">2021-03-10T14:28:00Z</dcterms:created>
  <dcterms:modified xsi:type="dcterms:W3CDTF">2023-10-30T07:06:00Z</dcterms:modified>
</cp:coreProperties>
</file>